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1D9" w:rsidRDefault="002B11D9" w:rsidP="002B11D9">
      <w:pPr>
        <w:pStyle w:val="Title"/>
        <w:rPr>
          <w:rFonts w:cs="Arial"/>
          <w:sz w:val="24"/>
          <w:szCs w:val="24"/>
        </w:rPr>
      </w:pPr>
      <w:r>
        <w:rPr>
          <w:rFonts w:cs="Arial"/>
          <w:sz w:val="24"/>
          <w:szCs w:val="24"/>
        </w:rPr>
        <w:t>Tree Research &amp; Education Endowment Fund (TREE Fund)</w:t>
      </w:r>
    </w:p>
    <w:p w:rsidR="002B11D9" w:rsidRPr="001869A9" w:rsidRDefault="002B11D9" w:rsidP="002B11D9">
      <w:pPr>
        <w:pStyle w:val="Title"/>
        <w:rPr>
          <w:rFonts w:cs="Arial"/>
          <w:sz w:val="24"/>
          <w:szCs w:val="24"/>
        </w:rPr>
      </w:pPr>
      <w:r w:rsidRPr="001869A9">
        <w:rPr>
          <w:rFonts w:cs="Arial"/>
          <w:sz w:val="24"/>
          <w:szCs w:val="24"/>
        </w:rPr>
        <w:t>Grant Conditions and Agreement</w:t>
      </w:r>
    </w:p>
    <w:p w:rsidR="002B11D9" w:rsidRPr="00E55F31" w:rsidRDefault="00E55F31" w:rsidP="00E55F31">
      <w:pPr>
        <w:jc w:val="center"/>
        <w:rPr>
          <w:rFonts w:ascii="Arial" w:hAnsi="Arial" w:cs="Arial"/>
          <w:b/>
          <w:szCs w:val="24"/>
        </w:rPr>
      </w:pPr>
      <w:r w:rsidRPr="00E55F31">
        <w:rPr>
          <w:rFonts w:ascii="Arial" w:hAnsi="Arial" w:cs="Arial"/>
          <w:b/>
          <w:szCs w:val="24"/>
        </w:rPr>
        <w:t>Research Grants</w:t>
      </w:r>
    </w:p>
    <w:p w:rsidR="00E55F31" w:rsidRDefault="00E55F31" w:rsidP="002B11D9">
      <w:pPr>
        <w:jc w:val="both"/>
        <w:rPr>
          <w:rFonts w:ascii="Arial" w:hAnsi="Arial" w:cs="Arial"/>
          <w:szCs w:val="24"/>
        </w:rPr>
      </w:pPr>
    </w:p>
    <w:p w:rsidR="002B11D9" w:rsidRPr="00420422" w:rsidRDefault="002B11D9" w:rsidP="002B11D9">
      <w:pPr>
        <w:jc w:val="both"/>
        <w:rPr>
          <w:rFonts w:ascii="Arial" w:hAnsi="Arial" w:cs="Arial"/>
          <w:szCs w:val="24"/>
        </w:rPr>
      </w:pPr>
      <w:r>
        <w:rPr>
          <w:rFonts w:ascii="Arial" w:hAnsi="Arial" w:cs="Arial"/>
          <w:szCs w:val="24"/>
        </w:rPr>
        <w:t>Grant #:</w:t>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p>
    <w:p w:rsidR="002B11D9" w:rsidRDefault="002B11D9" w:rsidP="002B11D9">
      <w:pPr>
        <w:jc w:val="both"/>
        <w:rPr>
          <w:rFonts w:ascii="Arial" w:hAnsi="Arial" w:cs="Arial"/>
          <w:szCs w:val="24"/>
        </w:rPr>
      </w:pPr>
    </w:p>
    <w:p w:rsidR="002B11D9" w:rsidRPr="001869A9" w:rsidRDefault="002B11D9" w:rsidP="002B11D9">
      <w:pPr>
        <w:jc w:val="both"/>
        <w:rPr>
          <w:rFonts w:ascii="Arial" w:hAnsi="Arial" w:cs="Arial"/>
          <w:szCs w:val="24"/>
        </w:rPr>
      </w:pPr>
      <w:r>
        <w:rPr>
          <w:rFonts w:ascii="Arial" w:hAnsi="Arial" w:cs="Arial"/>
          <w:szCs w:val="24"/>
        </w:rPr>
        <w:t>The following terms and</w:t>
      </w:r>
      <w:r w:rsidRPr="001869A9">
        <w:rPr>
          <w:rFonts w:ascii="Arial" w:hAnsi="Arial" w:cs="Arial"/>
          <w:szCs w:val="24"/>
        </w:rPr>
        <w:t xml:space="preserve"> conditions </w:t>
      </w:r>
      <w:r>
        <w:rPr>
          <w:rFonts w:ascii="Arial" w:hAnsi="Arial" w:cs="Arial"/>
          <w:szCs w:val="24"/>
        </w:rPr>
        <w:t xml:space="preserve">govern </w:t>
      </w:r>
      <w:r w:rsidRPr="001869A9">
        <w:rPr>
          <w:rFonts w:ascii="Arial" w:hAnsi="Arial" w:cs="Arial"/>
          <w:szCs w:val="24"/>
        </w:rPr>
        <w:t xml:space="preserve">the </w:t>
      </w:r>
      <w:r>
        <w:rPr>
          <w:rFonts w:ascii="Arial" w:hAnsi="Arial" w:cs="Arial"/>
          <w:szCs w:val="24"/>
        </w:rPr>
        <w:t xml:space="preserve">payment and </w:t>
      </w:r>
      <w:r w:rsidRPr="001869A9">
        <w:rPr>
          <w:rFonts w:ascii="Arial" w:hAnsi="Arial" w:cs="Arial"/>
          <w:szCs w:val="24"/>
        </w:rPr>
        <w:t xml:space="preserve">use of any </w:t>
      </w:r>
      <w:r>
        <w:rPr>
          <w:rFonts w:ascii="Arial" w:hAnsi="Arial" w:cs="Arial"/>
          <w:szCs w:val="24"/>
        </w:rPr>
        <w:t xml:space="preserve">funds </w:t>
      </w:r>
      <w:r w:rsidRPr="001869A9">
        <w:rPr>
          <w:rFonts w:ascii="Arial" w:hAnsi="Arial" w:cs="Arial"/>
          <w:szCs w:val="24"/>
        </w:rPr>
        <w:t>grant</w:t>
      </w:r>
      <w:r>
        <w:rPr>
          <w:rFonts w:ascii="Arial" w:hAnsi="Arial" w:cs="Arial"/>
          <w:szCs w:val="24"/>
        </w:rPr>
        <w:t>ed</w:t>
      </w:r>
      <w:r w:rsidRPr="001869A9">
        <w:rPr>
          <w:rFonts w:ascii="Arial" w:hAnsi="Arial" w:cs="Arial"/>
          <w:szCs w:val="24"/>
        </w:rPr>
        <w:t xml:space="preserve"> by the Tree Research &amp; Education Endowment Fund, </w:t>
      </w:r>
      <w:r>
        <w:rPr>
          <w:rFonts w:ascii="Arial" w:hAnsi="Arial" w:cs="Arial"/>
          <w:szCs w:val="24"/>
        </w:rPr>
        <w:t>hereafter</w:t>
      </w:r>
      <w:r w:rsidRPr="001869A9">
        <w:rPr>
          <w:rFonts w:ascii="Arial" w:hAnsi="Arial" w:cs="Arial"/>
          <w:szCs w:val="24"/>
        </w:rPr>
        <w:t xml:space="preserve"> the </w:t>
      </w:r>
      <w:r>
        <w:rPr>
          <w:rFonts w:ascii="Arial" w:hAnsi="Arial" w:cs="Arial"/>
          <w:szCs w:val="24"/>
        </w:rPr>
        <w:t>“</w:t>
      </w:r>
      <w:r w:rsidRPr="001869A9">
        <w:rPr>
          <w:rFonts w:ascii="Arial" w:hAnsi="Arial" w:cs="Arial"/>
          <w:szCs w:val="24"/>
        </w:rPr>
        <w:t>TREE Fund.</w:t>
      </w:r>
      <w:r>
        <w:rPr>
          <w:rFonts w:ascii="Arial" w:hAnsi="Arial" w:cs="Arial"/>
          <w:szCs w:val="24"/>
        </w:rPr>
        <w:t>”</w:t>
      </w:r>
    </w:p>
    <w:p w:rsidR="002B11D9" w:rsidRPr="001869A9" w:rsidRDefault="002B11D9" w:rsidP="002B11D9">
      <w:pPr>
        <w:jc w:val="both"/>
        <w:rPr>
          <w:rFonts w:ascii="Arial" w:hAnsi="Arial" w:cs="Arial"/>
          <w:szCs w:val="24"/>
        </w:rPr>
      </w:pPr>
    </w:p>
    <w:p w:rsidR="002B11D9" w:rsidRDefault="002B11D9" w:rsidP="002B11D9">
      <w:pPr>
        <w:jc w:val="both"/>
        <w:rPr>
          <w:rFonts w:ascii="Arial" w:hAnsi="Arial" w:cs="Arial"/>
          <w:szCs w:val="24"/>
        </w:rPr>
      </w:pPr>
      <w:r w:rsidRPr="001869A9">
        <w:rPr>
          <w:rFonts w:ascii="Arial" w:hAnsi="Arial" w:cs="Arial"/>
          <w:b/>
          <w:szCs w:val="24"/>
        </w:rPr>
        <w:t>Use of Funds:</w:t>
      </w:r>
      <w:r w:rsidRPr="001869A9">
        <w:rPr>
          <w:rFonts w:ascii="Arial" w:hAnsi="Arial" w:cs="Arial"/>
          <w:szCs w:val="24"/>
        </w:rPr>
        <w:t xml:space="preserve"> </w:t>
      </w:r>
      <w:r>
        <w:rPr>
          <w:rFonts w:ascii="Arial" w:hAnsi="Arial" w:cs="Arial"/>
          <w:szCs w:val="24"/>
        </w:rPr>
        <w:t>F</w:t>
      </w:r>
      <w:r w:rsidRPr="001869A9">
        <w:rPr>
          <w:rFonts w:ascii="Arial" w:hAnsi="Arial" w:cs="Arial"/>
          <w:szCs w:val="24"/>
        </w:rPr>
        <w:t xml:space="preserve">unds provided </w:t>
      </w:r>
      <w:r>
        <w:rPr>
          <w:rFonts w:ascii="Arial" w:hAnsi="Arial" w:cs="Arial"/>
          <w:szCs w:val="24"/>
        </w:rPr>
        <w:t>by</w:t>
      </w:r>
      <w:r w:rsidRPr="001869A9">
        <w:rPr>
          <w:rFonts w:ascii="Arial" w:hAnsi="Arial" w:cs="Arial"/>
          <w:szCs w:val="24"/>
        </w:rPr>
        <w:t xml:space="preserve"> this grant and any income earned thereon may be spent only in accord</w:t>
      </w:r>
      <w:r>
        <w:rPr>
          <w:rFonts w:ascii="Arial" w:hAnsi="Arial" w:cs="Arial"/>
          <w:szCs w:val="24"/>
        </w:rPr>
        <w:t>ance with the original</w:t>
      </w:r>
      <w:r w:rsidRPr="001869A9">
        <w:rPr>
          <w:rFonts w:ascii="Arial" w:hAnsi="Arial" w:cs="Arial"/>
          <w:szCs w:val="24"/>
        </w:rPr>
        <w:t xml:space="preserve"> </w:t>
      </w:r>
      <w:r>
        <w:rPr>
          <w:rFonts w:ascii="Arial" w:hAnsi="Arial" w:cs="Arial"/>
          <w:szCs w:val="24"/>
        </w:rPr>
        <w:t xml:space="preserve">grant </w:t>
      </w:r>
      <w:r w:rsidRPr="001869A9">
        <w:rPr>
          <w:rFonts w:ascii="Arial" w:hAnsi="Arial" w:cs="Arial"/>
          <w:szCs w:val="24"/>
        </w:rPr>
        <w:t>request and budget as submitte</w:t>
      </w:r>
      <w:r>
        <w:rPr>
          <w:rFonts w:ascii="Arial" w:hAnsi="Arial" w:cs="Arial"/>
          <w:szCs w:val="24"/>
        </w:rPr>
        <w:t>d to the TREE Fund, unless amended via the email transmitting this agreement for action</w:t>
      </w:r>
      <w:r w:rsidRPr="001869A9">
        <w:rPr>
          <w:rFonts w:ascii="Arial" w:hAnsi="Arial" w:cs="Arial"/>
          <w:szCs w:val="24"/>
        </w:rPr>
        <w:t xml:space="preserve">. </w:t>
      </w:r>
      <w:r>
        <w:rPr>
          <w:rFonts w:ascii="Arial" w:hAnsi="Arial" w:cs="Arial"/>
          <w:szCs w:val="24"/>
        </w:rPr>
        <w:t xml:space="preserve">Any variation in the project or budget must be submitted to and approved in writing by the TREE Fund in advance of changes being implemented. </w:t>
      </w:r>
    </w:p>
    <w:p w:rsidR="002B11D9" w:rsidRDefault="002B11D9" w:rsidP="002B11D9">
      <w:pPr>
        <w:jc w:val="both"/>
        <w:rPr>
          <w:rFonts w:ascii="Arial" w:hAnsi="Arial" w:cs="Arial"/>
          <w:szCs w:val="24"/>
        </w:rPr>
      </w:pPr>
    </w:p>
    <w:p w:rsidR="002B11D9" w:rsidRPr="001869A9" w:rsidRDefault="002B11D9" w:rsidP="002B11D9">
      <w:pPr>
        <w:jc w:val="both"/>
        <w:rPr>
          <w:rFonts w:ascii="Arial" w:hAnsi="Arial" w:cs="Arial"/>
          <w:szCs w:val="24"/>
        </w:rPr>
      </w:pPr>
      <w:bookmarkStart w:id="0" w:name="_GoBack"/>
      <w:bookmarkEnd w:id="0"/>
      <w:r w:rsidRPr="001869A9">
        <w:rPr>
          <w:rFonts w:ascii="Arial" w:hAnsi="Arial" w:cs="Arial"/>
          <w:szCs w:val="24"/>
        </w:rPr>
        <w:t xml:space="preserve">No funds provided by the TREE Fund may be used for any political campaign or to support attempts to influence legislation of any governmental body other than through making available the results of non-partisan analysis, study and research. Any grant funds or income earned thereon not expended for </w:t>
      </w:r>
      <w:r>
        <w:rPr>
          <w:rFonts w:ascii="Arial" w:hAnsi="Arial" w:cs="Arial"/>
          <w:szCs w:val="24"/>
        </w:rPr>
        <w:t xml:space="preserve">defined </w:t>
      </w:r>
      <w:r w:rsidRPr="001869A9">
        <w:rPr>
          <w:rFonts w:ascii="Arial" w:hAnsi="Arial" w:cs="Arial"/>
          <w:szCs w:val="24"/>
        </w:rPr>
        <w:t>purpose</w:t>
      </w:r>
      <w:r>
        <w:rPr>
          <w:rFonts w:ascii="Arial" w:hAnsi="Arial" w:cs="Arial"/>
          <w:szCs w:val="24"/>
        </w:rPr>
        <w:t xml:space="preserve">s of the grant must be returned to the TREE Fund. </w:t>
      </w:r>
    </w:p>
    <w:p w:rsidR="002B11D9" w:rsidRPr="001869A9" w:rsidRDefault="002B11D9" w:rsidP="002B11D9">
      <w:pPr>
        <w:jc w:val="both"/>
        <w:rPr>
          <w:rFonts w:ascii="Arial" w:hAnsi="Arial" w:cs="Arial"/>
          <w:szCs w:val="24"/>
        </w:rPr>
      </w:pPr>
    </w:p>
    <w:p w:rsidR="002B11D9" w:rsidRPr="001869A9" w:rsidRDefault="002B11D9" w:rsidP="002B11D9">
      <w:pPr>
        <w:jc w:val="both"/>
        <w:rPr>
          <w:rFonts w:ascii="Arial" w:hAnsi="Arial" w:cs="Arial"/>
          <w:szCs w:val="24"/>
        </w:rPr>
      </w:pPr>
      <w:r w:rsidRPr="001869A9">
        <w:rPr>
          <w:rFonts w:ascii="Arial" w:hAnsi="Arial" w:cs="Arial"/>
          <w:b/>
          <w:szCs w:val="24"/>
        </w:rPr>
        <w:t>Fiscal Responsibility:</w:t>
      </w:r>
      <w:r w:rsidRPr="001869A9">
        <w:rPr>
          <w:rFonts w:ascii="Arial" w:hAnsi="Arial" w:cs="Arial"/>
          <w:szCs w:val="24"/>
        </w:rPr>
        <w:t xml:space="preserve"> </w:t>
      </w:r>
      <w:r w:rsidRPr="00A47C6C">
        <w:rPr>
          <w:rFonts w:ascii="Arial" w:hAnsi="Arial" w:cs="Arial"/>
          <w:i/>
          <w:szCs w:val="24"/>
        </w:rPr>
        <w:t>(University or Institution)</w:t>
      </w:r>
      <w:r>
        <w:rPr>
          <w:rFonts w:ascii="Arial" w:hAnsi="Arial" w:cs="Arial"/>
          <w:szCs w:val="24"/>
        </w:rPr>
        <w:t xml:space="preserve"> </w:t>
      </w:r>
      <w:r w:rsidRPr="001869A9">
        <w:rPr>
          <w:rFonts w:ascii="Arial" w:hAnsi="Arial" w:cs="Arial"/>
          <w:szCs w:val="24"/>
        </w:rPr>
        <w:t>is responsible for the expenditure of funds and for maintaining adequate supporting records consistent with generally accepted accounting practices.</w:t>
      </w:r>
    </w:p>
    <w:p w:rsidR="002B11D9" w:rsidRPr="001869A9" w:rsidRDefault="002B11D9" w:rsidP="002B11D9">
      <w:pPr>
        <w:jc w:val="both"/>
        <w:rPr>
          <w:rFonts w:ascii="Arial" w:hAnsi="Arial" w:cs="Arial"/>
          <w:szCs w:val="24"/>
        </w:rPr>
      </w:pPr>
    </w:p>
    <w:p w:rsidR="002B11D9" w:rsidRDefault="002B11D9" w:rsidP="002B11D9">
      <w:pPr>
        <w:jc w:val="both"/>
        <w:rPr>
          <w:rFonts w:ascii="Arial" w:hAnsi="Arial" w:cs="Arial"/>
          <w:szCs w:val="24"/>
        </w:rPr>
      </w:pPr>
      <w:r w:rsidRPr="001869A9">
        <w:rPr>
          <w:rFonts w:ascii="Arial" w:hAnsi="Arial" w:cs="Arial"/>
          <w:b/>
          <w:szCs w:val="24"/>
        </w:rPr>
        <w:t>Reporting Requirements:</w:t>
      </w:r>
      <w:r w:rsidRPr="001869A9">
        <w:rPr>
          <w:rFonts w:ascii="Arial" w:hAnsi="Arial" w:cs="Arial"/>
          <w:szCs w:val="24"/>
        </w:rPr>
        <w:t xml:space="preserve"> </w:t>
      </w:r>
      <w:r w:rsidRPr="00A47C6C">
        <w:rPr>
          <w:rFonts w:ascii="Arial" w:hAnsi="Arial" w:cs="Arial"/>
          <w:i/>
          <w:szCs w:val="24"/>
        </w:rPr>
        <w:t>(University or Institution)</w:t>
      </w:r>
      <w:r w:rsidRPr="001869A9">
        <w:rPr>
          <w:rFonts w:ascii="Arial" w:hAnsi="Arial" w:cs="Arial"/>
          <w:noProof/>
          <w:szCs w:val="24"/>
        </w:rPr>
        <w:t xml:space="preserve"> </w:t>
      </w:r>
      <w:r w:rsidRPr="001869A9">
        <w:rPr>
          <w:rFonts w:ascii="Arial" w:hAnsi="Arial" w:cs="Arial"/>
          <w:szCs w:val="24"/>
        </w:rPr>
        <w:t xml:space="preserve">will </w:t>
      </w:r>
      <w:r>
        <w:rPr>
          <w:rFonts w:ascii="Arial" w:hAnsi="Arial" w:cs="Arial"/>
          <w:szCs w:val="24"/>
        </w:rPr>
        <w:t xml:space="preserve">indicate its acceptance of the grant’s terms and conditions by returning a signed copy of this agreement to </w:t>
      </w:r>
      <w:r w:rsidRPr="001869A9">
        <w:rPr>
          <w:rFonts w:ascii="Arial" w:hAnsi="Arial" w:cs="Arial"/>
          <w:szCs w:val="24"/>
        </w:rPr>
        <w:t>the TREE Fund</w:t>
      </w:r>
      <w:r>
        <w:rPr>
          <w:rFonts w:ascii="Arial" w:hAnsi="Arial" w:cs="Arial"/>
          <w:szCs w:val="24"/>
        </w:rPr>
        <w:t xml:space="preserve">, along </w:t>
      </w:r>
      <w:r w:rsidRPr="001869A9">
        <w:rPr>
          <w:rFonts w:ascii="Arial" w:hAnsi="Arial" w:cs="Arial"/>
          <w:szCs w:val="24"/>
        </w:rPr>
        <w:t>with</w:t>
      </w:r>
      <w:r>
        <w:rPr>
          <w:rFonts w:ascii="Arial" w:hAnsi="Arial" w:cs="Arial"/>
          <w:szCs w:val="24"/>
        </w:rPr>
        <w:t xml:space="preserve"> an Executive Summary of the project in layman’s terms and the Principal Investigator’s photo. Interim payment will be made upon receipt and approval of an interim report describing the program’s progress against the goals and objectives defined in the original proposal. Final payment will be made upon receipt and approval of a final report documenting the results achieved and practical or applied outcomes anticipated. The final report must include a financial statement comparing the original budget to actual expenditures, an Executive Summary written in layman’s terms summarizing findings and potential impacts on the work of tree care professionals, and at least two high resolution photos suitable for publication. The final report must supply sufficient information for the TREE Fund to determine that the grant was used for the purposes intended and for the TREE Fund to fulfill its own public reporting requirements.</w:t>
      </w:r>
      <w:r w:rsidRPr="00455D21">
        <w:rPr>
          <w:rFonts w:ascii="Arial" w:hAnsi="Arial" w:cs="Arial"/>
          <w:szCs w:val="24"/>
        </w:rPr>
        <w:t xml:space="preserve"> </w:t>
      </w:r>
      <w:r>
        <w:rPr>
          <w:rFonts w:ascii="Arial" w:hAnsi="Arial" w:cs="Arial"/>
          <w:szCs w:val="24"/>
        </w:rPr>
        <w:t xml:space="preserve">The Principal Investigator must submit findings for publication to </w:t>
      </w:r>
      <w:r w:rsidRPr="009C6E7B">
        <w:rPr>
          <w:rFonts w:ascii="Arial" w:hAnsi="Arial" w:cs="Arial"/>
          <w:i/>
          <w:szCs w:val="24"/>
        </w:rPr>
        <w:t>The Journal of Arboriculture, ISA Arborist News, TCI Magazine</w:t>
      </w:r>
      <w:r>
        <w:rPr>
          <w:rFonts w:ascii="Arial" w:hAnsi="Arial" w:cs="Arial"/>
          <w:szCs w:val="24"/>
        </w:rPr>
        <w:t xml:space="preserve"> or other relevant journals, and then notify the TREE Fund if and when results are accepted for publication. </w:t>
      </w:r>
    </w:p>
    <w:p w:rsidR="002B11D9" w:rsidRDefault="002B11D9" w:rsidP="002B11D9">
      <w:pPr>
        <w:jc w:val="both"/>
        <w:rPr>
          <w:rFonts w:ascii="Arial" w:hAnsi="Arial" w:cs="Arial"/>
          <w:szCs w:val="24"/>
        </w:rPr>
      </w:pPr>
    </w:p>
    <w:p w:rsidR="002B11D9" w:rsidRDefault="002B11D9" w:rsidP="002B11D9">
      <w:pPr>
        <w:jc w:val="both"/>
        <w:rPr>
          <w:rFonts w:ascii="Arial" w:hAnsi="Arial" w:cs="Arial"/>
          <w:szCs w:val="24"/>
        </w:rPr>
      </w:pPr>
      <w:r>
        <w:rPr>
          <w:rFonts w:ascii="Arial" w:hAnsi="Arial" w:cs="Arial"/>
          <w:szCs w:val="24"/>
        </w:rPr>
        <w:t xml:space="preserve"> </w:t>
      </w:r>
      <w:r>
        <w:rPr>
          <w:rFonts w:ascii="Arial" w:hAnsi="Arial" w:cs="Arial"/>
          <w:szCs w:val="24"/>
        </w:rPr>
        <w:tab/>
      </w:r>
      <w:r>
        <w:rPr>
          <w:rFonts w:ascii="Arial" w:hAnsi="Arial" w:cs="Arial"/>
          <w:szCs w:val="24"/>
        </w:rPr>
        <w:tab/>
      </w:r>
    </w:p>
    <w:p w:rsidR="002B11D9" w:rsidRPr="001869A9" w:rsidRDefault="002B11D9" w:rsidP="002B11D9">
      <w:pPr>
        <w:jc w:val="center"/>
        <w:rPr>
          <w:rFonts w:ascii="Arial" w:hAnsi="Arial" w:cs="Arial"/>
          <w:b/>
          <w:szCs w:val="24"/>
          <w:u w:val="single"/>
        </w:rPr>
      </w:pPr>
      <w:r w:rsidRPr="001869A9">
        <w:rPr>
          <w:rFonts w:ascii="Arial" w:hAnsi="Arial" w:cs="Arial"/>
          <w:b/>
          <w:szCs w:val="24"/>
        </w:rPr>
        <w:t>Interim Report due:</w:t>
      </w:r>
      <w:r>
        <w:rPr>
          <w:rFonts w:ascii="Arial" w:hAnsi="Arial" w:cs="Arial"/>
          <w:b/>
          <w:szCs w:val="24"/>
        </w:rPr>
        <w:t xml:space="preserve"> </w:t>
      </w:r>
      <w:r w:rsidRPr="00781E68">
        <w:rPr>
          <w:rFonts w:ascii="Arial" w:hAnsi="Arial" w:cs="Arial"/>
          <w:b/>
          <w:szCs w:val="24"/>
          <w:u w:val="single"/>
        </w:rPr>
        <w:t>Date</w:t>
      </w:r>
      <w:r w:rsidRPr="001869A9">
        <w:rPr>
          <w:rFonts w:ascii="Arial" w:hAnsi="Arial" w:cs="Arial"/>
          <w:b/>
          <w:szCs w:val="24"/>
        </w:rPr>
        <w:tab/>
      </w:r>
      <w:r w:rsidRPr="001869A9">
        <w:rPr>
          <w:rFonts w:ascii="Arial" w:hAnsi="Arial" w:cs="Arial"/>
          <w:b/>
          <w:szCs w:val="24"/>
        </w:rPr>
        <w:tab/>
      </w:r>
      <w:r w:rsidRPr="001869A9">
        <w:rPr>
          <w:rFonts w:ascii="Arial" w:hAnsi="Arial" w:cs="Arial"/>
          <w:b/>
          <w:szCs w:val="24"/>
        </w:rPr>
        <w:tab/>
        <w:t xml:space="preserve">Final Report due: </w:t>
      </w:r>
      <w:r w:rsidRPr="00781E68">
        <w:rPr>
          <w:rFonts w:ascii="Arial" w:hAnsi="Arial" w:cs="Arial"/>
          <w:b/>
          <w:szCs w:val="24"/>
          <w:u w:val="single"/>
        </w:rPr>
        <w:t>Date</w:t>
      </w:r>
    </w:p>
    <w:p w:rsidR="002B11D9" w:rsidRPr="001869A9" w:rsidRDefault="002B11D9" w:rsidP="002B11D9">
      <w:pPr>
        <w:jc w:val="both"/>
        <w:rPr>
          <w:rFonts w:ascii="Arial" w:hAnsi="Arial" w:cs="Arial"/>
          <w:szCs w:val="24"/>
        </w:rPr>
      </w:pPr>
    </w:p>
    <w:p w:rsidR="002B11D9" w:rsidRDefault="002B11D9" w:rsidP="002B11D9">
      <w:pPr>
        <w:jc w:val="both"/>
        <w:rPr>
          <w:rFonts w:ascii="Arial" w:hAnsi="Arial" w:cs="Arial"/>
          <w:b/>
          <w:szCs w:val="24"/>
        </w:rPr>
      </w:pPr>
    </w:p>
    <w:p w:rsidR="002B11D9" w:rsidRDefault="002B11D9" w:rsidP="002B11D9">
      <w:pPr>
        <w:jc w:val="both"/>
        <w:rPr>
          <w:rFonts w:ascii="Arial" w:hAnsi="Arial" w:cs="Arial"/>
          <w:b/>
          <w:szCs w:val="24"/>
        </w:rPr>
      </w:pPr>
    </w:p>
    <w:p w:rsidR="002B11D9" w:rsidRPr="001869A9" w:rsidRDefault="002B11D9" w:rsidP="002B11D9">
      <w:pPr>
        <w:jc w:val="both"/>
        <w:rPr>
          <w:rFonts w:ascii="Arial" w:hAnsi="Arial" w:cs="Arial"/>
          <w:szCs w:val="24"/>
        </w:rPr>
      </w:pPr>
      <w:r w:rsidRPr="001869A9">
        <w:rPr>
          <w:rFonts w:ascii="Arial" w:hAnsi="Arial" w:cs="Arial"/>
          <w:b/>
          <w:szCs w:val="24"/>
        </w:rPr>
        <w:t>Liability:</w:t>
      </w:r>
      <w:r w:rsidRPr="001869A9">
        <w:rPr>
          <w:rFonts w:ascii="Arial" w:hAnsi="Arial" w:cs="Arial"/>
          <w:szCs w:val="24"/>
        </w:rPr>
        <w:t xml:space="preserve"> </w:t>
      </w:r>
      <w:r w:rsidRPr="00A47C6C">
        <w:rPr>
          <w:rFonts w:ascii="Arial" w:hAnsi="Arial" w:cs="Arial"/>
          <w:i/>
          <w:szCs w:val="24"/>
        </w:rPr>
        <w:t>(University or Institution)</w:t>
      </w:r>
      <w:r w:rsidRPr="001869A9">
        <w:rPr>
          <w:rFonts w:ascii="Arial" w:hAnsi="Arial" w:cs="Arial"/>
          <w:szCs w:val="24"/>
        </w:rPr>
        <w:t xml:space="preserve"> hereby agrees to indemnify and hold </w:t>
      </w:r>
      <w:r>
        <w:rPr>
          <w:rFonts w:ascii="Arial" w:hAnsi="Arial" w:cs="Arial"/>
          <w:szCs w:val="24"/>
        </w:rPr>
        <w:t>t</w:t>
      </w:r>
      <w:r w:rsidRPr="001869A9">
        <w:rPr>
          <w:rFonts w:ascii="Arial" w:hAnsi="Arial" w:cs="Arial"/>
          <w:szCs w:val="24"/>
        </w:rPr>
        <w:t xml:space="preserve">he TREE Fund harmless from any and all damages, liability suits, claims, liens, taxes or demands arising out of </w:t>
      </w:r>
      <w:r w:rsidRPr="00A47C6C">
        <w:rPr>
          <w:rFonts w:ascii="Arial" w:hAnsi="Arial" w:cs="Arial"/>
          <w:i/>
          <w:szCs w:val="24"/>
        </w:rPr>
        <w:t>(University or Institution’s)</w:t>
      </w:r>
      <w:r w:rsidRPr="00A47C6C">
        <w:rPr>
          <w:rFonts w:ascii="Arial" w:hAnsi="Arial" w:cs="Arial"/>
          <w:i/>
          <w:noProof/>
          <w:szCs w:val="24"/>
        </w:rPr>
        <w:t xml:space="preserve"> </w:t>
      </w:r>
      <w:r w:rsidRPr="001869A9">
        <w:rPr>
          <w:rFonts w:ascii="Arial" w:hAnsi="Arial" w:cs="Arial"/>
          <w:szCs w:val="24"/>
        </w:rPr>
        <w:t xml:space="preserve">use or distribution of the funds received from the TREE Fund. </w:t>
      </w:r>
      <w:r w:rsidRPr="00A47C6C">
        <w:rPr>
          <w:rFonts w:ascii="Arial" w:hAnsi="Arial" w:cs="Arial"/>
          <w:i/>
          <w:szCs w:val="24"/>
        </w:rPr>
        <w:t>(University of Institution)</w:t>
      </w:r>
      <w:r w:rsidRPr="001869A9">
        <w:rPr>
          <w:rFonts w:ascii="Arial" w:hAnsi="Arial" w:cs="Arial"/>
          <w:noProof/>
          <w:szCs w:val="24"/>
        </w:rPr>
        <w:t xml:space="preserve"> </w:t>
      </w:r>
      <w:r w:rsidRPr="001869A9">
        <w:rPr>
          <w:rFonts w:ascii="Arial" w:hAnsi="Arial" w:cs="Arial"/>
          <w:szCs w:val="24"/>
        </w:rPr>
        <w:t>further agrees to defend the TREE Fund from any loss or expense res</w:t>
      </w:r>
      <w:r>
        <w:rPr>
          <w:rFonts w:ascii="Arial" w:hAnsi="Arial" w:cs="Arial"/>
          <w:szCs w:val="24"/>
        </w:rPr>
        <w:t>ulting therefrom including attorney’s fees or any other</w:t>
      </w:r>
      <w:r w:rsidRPr="001869A9">
        <w:rPr>
          <w:rFonts w:ascii="Arial" w:hAnsi="Arial" w:cs="Arial"/>
          <w:szCs w:val="24"/>
        </w:rPr>
        <w:t xml:space="preserve"> costs and expenses of liti</w:t>
      </w:r>
      <w:r>
        <w:rPr>
          <w:rFonts w:ascii="Arial" w:hAnsi="Arial" w:cs="Arial"/>
          <w:szCs w:val="24"/>
        </w:rPr>
        <w:t xml:space="preserve">gation or arbitration. </w:t>
      </w:r>
    </w:p>
    <w:p w:rsidR="002B11D9" w:rsidRPr="001869A9" w:rsidRDefault="002B11D9" w:rsidP="002B11D9">
      <w:pPr>
        <w:jc w:val="both"/>
        <w:rPr>
          <w:rFonts w:ascii="Arial" w:hAnsi="Arial" w:cs="Arial"/>
          <w:szCs w:val="24"/>
        </w:rPr>
      </w:pPr>
    </w:p>
    <w:p w:rsidR="002B11D9" w:rsidRDefault="002B11D9" w:rsidP="002B11D9">
      <w:pPr>
        <w:jc w:val="both"/>
        <w:rPr>
          <w:rFonts w:ascii="Arial" w:hAnsi="Arial" w:cs="Arial"/>
          <w:b/>
          <w:szCs w:val="24"/>
        </w:rPr>
      </w:pPr>
    </w:p>
    <w:p w:rsidR="002B11D9" w:rsidRDefault="002B11D9" w:rsidP="002B11D9">
      <w:pPr>
        <w:jc w:val="both"/>
        <w:rPr>
          <w:rFonts w:ascii="Arial" w:hAnsi="Arial" w:cs="Arial"/>
          <w:b/>
          <w:szCs w:val="24"/>
        </w:rPr>
      </w:pPr>
    </w:p>
    <w:p w:rsidR="002B11D9" w:rsidRDefault="002B11D9" w:rsidP="002B11D9">
      <w:pPr>
        <w:jc w:val="both"/>
        <w:rPr>
          <w:rFonts w:ascii="Arial" w:hAnsi="Arial" w:cs="Arial"/>
          <w:szCs w:val="24"/>
        </w:rPr>
      </w:pPr>
      <w:r w:rsidRPr="001869A9">
        <w:rPr>
          <w:rFonts w:ascii="Arial" w:hAnsi="Arial" w:cs="Arial"/>
          <w:b/>
          <w:szCs w:val="24"/>
        </w:rPr>
        <w:lastRenderedPageBreak/>
        <w:t>Publicity:</w:t>
      </w:r>
      <w:r w:rsidRPr="001869A9">
        <w:rPr>
          <w:rFonts w:ascii="Arial" w:hAnsi="Arial" w:cs="Arial"/>
          <w:szCs w:val="24"/>
        </w:rPr>
        <w:t xml:space="preserve"> </w:t>
      </w:r>
      <w:r>
        <w:rPr>
          <w:rFonts w:ascii="Arial" w:hAnsi="Arial" w:cs="Arial"/>
          <w:szCs w:val="24"/>
        </w:rPr>
        <w:t>The</w:t>
      </w:r>
      <w:r w:rsidRPr="001869A9">
        <w:rPr>
          <w:rFonts w:ascii="Arial" w:hAnsi="Arial" w:cs="Arial"/>
          <w:szCs w:val="24"/>
        </w:rPr>
        <w:t xml:space="preserve"> TREE Fund </w:t>
      </w:r>
      <w:r>
        <w:rPr>
          <w:rFonts w:ascii="Arial" w:hAnsi="Arial" w:cs="Arial"/>
          <w:szCs w:val="24"/>
        </w:rPr>
        <w:t>is</w:t>
      </w:r>
      <w:r w:rsidRPr="001869A9">
        <w:rPr>
          <w:rFonts w:ascii="Arial" w:hAnsi="Arial" w:cs="Arial"/>
          <w:szCs w:val="24"/>
        </w:rPr>
        <w:t xml:space="preserve"> a public </w:t>
      </w:r>
      <w:r>
        <w:rPr>
          <w:rFonts w:ascii="Arial" w:hAnsi="Arial" w:cs="Arial"/>
          <w:szCs w:val="24"/>
        </w:rPr>
        <w:t>501(c</w:t>
      </w:r>
      <w:proofErr w:type="gramStart"/>
      <w:r>
        <w:rPr>
          <w:rFonts w:ascii="Arial" w:hAnsi="Arial" w:cs="Arial"/>
          <w:szCs w:val="24"/>
        </w:rPr>
        <w:t>)3</w:t>
      </w:r>
      <w:proofErr w:type="gramEnd"/>
      <w:r>
        <w:rPr>
          <w:rFonts w:ascii="Arial" w:hAnsi="Arial" w:cs="Arial"/>
          <w:szCs w:val="24"/>
        </w:rPr>
        <w:t xml:space="preserve"> trust</w:t>
      </w:r>
      <w:r w:rsidRPr="001869A9">
        <w:rPr>
          <w:rFonts w:ascii="Arial" w:hAnsi="Arial" w:cs="Arial"/>
          <w:szCs w:val="24"/>
        </w:rPr>
        <w:t xml:space="preserve"> </w:t>
      </w:r>
      <w:r>
        <w:rPr>
          <w:rFonts w:ascii="Arial" w:hAnsi="Arial" w:cs="Arial"/>
          <w:szCs w:val="24"/>
        </w:rPr>
        <w:t xml:space="preserve">tasked by law not only with funding scientific research, but also disseminating its results. Widespread publicity for grants issued by the TREE Fund has direct positive impact on all initiatives designed to secure funding for future research and education projects. </w:t>
      </w:r>
      <w:r w:rsidRPr="00A47C6C">
        <w:rPr>
          <w:rFonts w:ascii="Arial" w:hAnsi="Arial" w:cs="Arial"/>
          <w:i/>
          <w:szCs w:val="24"/>
        </w:rPr>
        <w:t>(University or Institution)</w:t>
      </w:r>
      <w:r>
        <w:rPr>
          <w:rFonts w:ascii="Arial" w:hAnsi="Arial" w:cs="Arial"/>
          <w:szCs w:val="24"/>
        </w:rPr>
        <w:t xml:space="preserve"> and </w:t>
      </w:r>
      <w:r w:rsidRPr="00A47C6C">
        <w:rPr>
          <w:rFonts w:ascii="Arial" w:hAnsi="Arial" w:cs="Arial"/>
          <w:i/>
          <w:szCs w:val="24"/>
        </w:rPr>
        <w:t>(Principal Investigator)</w:t>
      </w:r>
      <w:r>
        <w:rPr>
          <w:rFonts w:ascii="Arial" w:hAnsi="Arial" w:cs="Arial"/>
          <w:szCs w:val="24"/>
        </w:rPr>
        <w:t xml:space="preserve"> agree to credit</w:t>
      </w:r>
      <w:r w:rsidRPr="001869A9">
        <w:rPr>
          <w:rFonts w:ascii="Arial" w:hAnsi="Arial" w:cs="Arial"/>
          <w:szCs w:val="24"/>
        </w:rPr>
        <w:t xml:space="preserve"> the TREE Fund at conference presentations, in press</w:t>
      </w:r>
      <w:r>
        <w:rPr>
          <w:rFonts w:ascii="Arial" w:hAnsi="Arial" w:cs="Arial"/>
          <w:szCs w:val="24"/>
        </w:rPr>
        <w:t xml:space="preserve"> </w:t>
      </w:r>
      <w:r w:rsidRPr="001869A9">
        <w:rPr>
          <w:rFonts w:ascii="Arial" w:hAnsi="Arial" w:cs="Arial"/>
          <w:szCs w:val="24"/>
        </w:rPr>
        <w:t xml:space="preserve">releases, programs, announcements, feature stories, and print materials </w:t>
      </w:r>
      <w:r>
        <w:rPr>
          <w:rFonts w:ascii="Arial" w:hAnsi="Arial" w:cs="Arial"/>
          <w:szCs w:val="24"/>
        </w:rPr>
        <w:t>produced in conjunction with this</w:t>
      </w:r>
      <w:r w:rsidRPr="001869A9">
        <w:rPr>
          <w:rFonts w:ascii="Arial" w:hAnsi="Arial" w:cs="Arial"/>
          <w:szCs w:val="24"/>
        </w:rPr>
        <w:t xml:space="preserve"> gr</w:t>
      </w:r>
      <w:r>
        <w:rPr>
          <w:rFonts w:ascii="Arial" w:hAnsi="Arial" w:cs="Arial"/>
          <w:szCs w:val="24"/>
        </w:rPr>
        <w:t xml:space="preserve">ant. A TREE Fund slide is provided with this agreement to support consistent distribution of the trust’s mark. </w:t>
      </w:r>
    </w:p>
    <w:p w:rsidR="002B11D9" w:rsidRPr="001869A9" w:rsidRDefault="002B11D9" w:rsidP="002B11D9">
      <w:pPr>
        <w:jc w:val="both"/>
        <w:rPr>
          <w:rFonts w:ascii="Arial" w:hAnsi="Arial" w:cs="Arial"/>
          <w:szCs w:val="24"/>
        </w:rPr>
      </w:pPr>
    </w:p>
    <w:p w:rsidR="002B11D9" w:rsidRPr="001869A9" w:rsidRDefault="002B11D9" w:rsidP="002B11D9">
      <w:pPr>
        <w:jc w:val="center"/>
        <w:rPr>
          <w:rFonts w:ascii="Arial" w:hAnsi="Arial" w:cs="Arial"/>
          <w:b/>
          <w:szCs w:val="24"/>
        </w:rPr>
      </w:pPr>
      <w:r w:rsidRPr="001869A9">
        <w:rPr>
          <w:rFonts w:ascii="Arial" w:hAnsi="Arial" w:cs="Arial"/>
          <w:b/>
          <w:szCs w:val="24"/>
        </w:rPr>
        <w:t>ACCEPTANCE</w:t>
      </w:r>
    </w:p>
    <w:p w:rsidR="002B11D9" w:rsidRPr="001869A9" w:rsidRDefault="002B11D9" w:rsidP="002B11D9">
      <w:pPr>
        <w:rPr>
          <w:rFonts w:ascii="Arial" w:hAnsi="Arial" w:cs="Arial"/>
          <w:szCs w:val="24"/>
        </w:rPr>
      </w:pPr>
    </w:p>
    <w:p w:rsidR="002B11D9" w:rsidRPr="001869A9" w:rsidRDefault="002B11D9" w:rsidP="002B11D9">
      <w:pPr>
        <w:jc w:val="both"/>
        <w:rPr>
          <w:rFonts w:ascii="Arial" w:hAnsi="Arial" w:cs="Arial"/>
          <w:szCs w:val="24"/>
        </w:rPr>
      </w:pPr>
      <w:r>
        <w:rPr>
          <w:rFonts w:ascii="Arial" w:hAnsi="Arial" w:cs="Arial"/>
          <w:szCs w:val="24"/>
        </w:rPr>
        <w:t xml:space="preserve">This Agreement is considered to include all supporting documentation provided with the grant application, as well as any supplemental information contained in the transmittal email. </w:t>
      </w:r>
      <w:r w:rsidRPr="001869A9">
        <w:rPr>
          <w:rFonts w:ascii="Arial" w:hAnsi="Arial" w:cs="Arial"/>
          <w:szCs w:val="24"/>
        </w:rPr>
        <w:t>Initial p</w:t>
      </w:r>
      <w:r>
        <w:rPr>
          <w:rFonts w:ascii="Arial" w:hAnsi="Arial" w:cs="Arial"/>
          <w:szCs w:val="24"/>
        </w:rPr>
        <w:t>ayment on</w:t>
      </w:r>
      <w:r w:rsidRPr="001869A9">
        <w:rPr>
          <w:rFonts w:ascii="Arial" w:hAnsi="Arial" w:cs="Arial"/>
          <w:szCs w:val="24"/>
        </w:rPr>
        <w:t xml:space="preserve"> this grant will be made after receipt </w:t>
      </w:r>
      <w:r>
        <w:rPr>
          <w:rFonts w:ascii="Arial" w:hAnsi="Arial" w:cs="Arial"/>
          <w:szCs w:val="24"/>
        </w:rPr>
        <w:t xml:space="preserve">of all items documented above. </w:t>
      </w:r>
      <w:r w:rsidRPr="00A47C6C">
        <w:rPr>
          <w:rFonts w:ascii="Arial" w:hAnsi="Arial" w:cs="Arial"/>
          <w:i/>
          <w:szCs w:val="24"/>
        </w:rPr>
        <w:t>(University or Institution)</w:t>
      </w:r>
      <w:r>
        <w:rPr>
          <w:rFonts w:ascii="Arial" w:hAnsi="Arial" w:cs="Arial"/>
          <w:szCs w:val="24"/>
        </w:rPr>
        <w:t xml:space="preserve"> must notify t</w:t>
      </w:r>
      <w:r w:rsidRPr="001869A9">
        <w:rPr>
          <w:rFonts w:ascii="Arial" w:hAnsi="Arial" w:cs="Arial"/>
          <w:szCs w:val="24"/>
        </w:rPr>
        <w:t>he TREE Fund immediately should there be any change in or challenge to the o</w:t>
      </w:r>
      <w:r>
        <w:rPr>
          <w:rFonts w:ascii="Arial" w:hAnsi="Arial" w:cs="Arial"/>
          <w:szCs w:val="24"/>
        </w:rPr>
        <w:t xml:space="preserve">rganization’s </w:t>
      </w:r>
      <w:r w:rsidRPr="001869A9">
        <w:rPr>
          <w:rFonts w:ascii="Arial" w:hAnsi="Arial" w:cs="Arial"/>
          <w:szCs w:val="24"/>
        </w:rPr>
        <w:t>tax status.</w:t>
      </w:r>
    </w:p>
    <w:p w:rsidR="002B11D9" w:rsidRPr="001869A9" w:rsidRDefault="002B11D9" w:rsidP="002B11D9">
      <w:pPr>
        <w:jc w:val="both"/>
        <w:rPr>
          <w:rFonts w:ascii="Arial" w:hAnsi="Arial" w:cs="Arial"/>
          <w:szCs w:val="24"/>
        </w:rPr>
      </w:pPr>
    </w:p>
    <w:p w:rsidR="002B11D9" w:rsidRPr="001869A9" w:rsidRDefault="002B11D9" w:rsidP="002B11D9">
      <w:pPr>
        <w:rPr>
          <w:rFonts w:ascii="Arial" w:hAnsi="Arial" w:cs="Arial"/>
          <w:noProof/>
          <w:szCs w:val="24"/>
        </w:rPr>
      </w:pPr>
      <w:r w:rsidRPr="001869A9">
        <w:rPr>
          <w:rFonts w:ascii="Arial" w:hAnsi="Arial" w:cs="Arial"/>
          <w:szCs w:val="24"/>
        </w:rPr>
        <w:t xml:space="preserve">For: </w:t>
      </w:r>
      <w:r w:rsidRPr="00A47C6C">
        <w:rPr>
          <w:rFonts w:ascii="Arial" w:hAnsi="Arial" w:cs="Arial"/>
          <w:i/>
          <w:szCs w:val="24"/>
        </w:rPr>
        <w:t>(University or Institution)</w:t>
      </w:r>
      <w:r w:rsidRPr="001869A9">
        <w:rPr>
          <w:rFonts w:ascii="Arial" w:hAnsi="Arial" w:cs="Arial"/>
          <w:szCs w:val="24"/>
        </w:rPr>
        <w:tab/>
      </w:r>
      <w:r w:rsidRPr="001869A9">
        <w:rPr>
          <w:rFonts w:ascii="Arial" w:hAnsi="Arial" w:cs="Arial"/>
          <w:szCs w:val="24"/>
        </w:rPr>
        <w:tab/>
      </w:r>
      <w:r w:rsidRPr="001869A9">
        <w:rPr>
          <w:rFonts w:ascii="Arial" w:hAnsi="Arial" w:cs="Arial"/>
          <w:szCs w:val="24"/>
        </w:rPr>
        <w:tab/>
        <w:t>TREE Fund</w:t>
      </w:r>
    </w:p>
    <w:p w:rsidR="002B11D9" w:rsidRPr="001869A9" w:rsidRDefault="002B11D9" w:rsidP="002B11D9">
      <w:pPr>
        <w:rPr>
          <w:rFonts w:ascii="Arial" w:hAnsi="Arial" w:cs="Arial"/>
          <w:szCs w:val="24"/>
        </w:rPr>
      </w:pPr>
    </w:p>
    <w:p w:rsidR="002B11D9" w:rsidRDefault="002B11D9" w:rsidP="002B11D9">
      <w:pPr>
        <w:rPr>
          <w:rFonts w:ascii="Arial" w:hAnsi="Arial" w:cs="Arial"/>
          <w:szCs w:val="24"/>
          <w:u w:val="single"/>
        </w:rPr>
      </w:pP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rPr>
        <w:tab/>
      </w: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u w:val="single"/>
        </w:rPr>
        <w:tab/>
      </w:r>
    </w:p>
    <w:p w:rsidR="002B11D9" w:rsidRPr="001869A9" w:rsidRDefault="002B11D9" w:rsidP="002B11D9">
      <w:pPr>
        <w:rPr>
          <w:rFonts w:ascii="Arial" w:hAnsi="Arial" w:cs="Arial"/>
          <w:szCs w:val="24"/>
        </w:rPr>
      </w:pPr>
      <w:r w:rsidRPr="001869A9">
        <w:rPr>
          <w:rFonts w:ascii="Arial" w:hAnsi="Arial" w:cs="Arial"/>
          <w:szCs w:val="24"/>
        </w:rPr>
        <w:t>Print or Type Name</w:t>
      </w:r>
      <w:r w:rsidRPr="001869A9">
        <w:rPr>
          <w:rFonts w:ascii="Arial" w:hAnsi="Arial" w:cs="Arial"/>
          <w:szCs w:val="24"/>
        </w:rPr>
        <w:tab/>
      </w:r>
      <w:r w:rsidRPr="001869A9">
        <w:rPr>
          <w:rFonts w:ascii="Arial" w:hAnsi="Arial" w:cs="Arial"/>
          <w:szCs w:val="24"/>
        </w:rPr>
        <w:tab/>
      </w:r>
      <w:r w:rsidRPr="001869A9">
        <w:rPr>
          <w:rFonts w:ascii="Arial" w:hAnsi="Arial" w:cs="Arial"/>
          <w:szCs w:val="24"/>
        </w:rPr>
        <w:tab/>
      </w:r>
      <w:r w:rsidRPr="001869A9">
        <w:rPr>
          <w:rFonts w:ascii="Arial" w:hAnsi="Arial" w:cs="Arial"/>
          <w:szCs w:val="24"/>
        </w:rPr>
        <w:tab/>
      </w:r>
      <w:r w:rsidRPr="001869A9">
        <w:rPr>
          <w:rFonts w:ascii="Arial" w:hAnsi="Arial" w:cs="Arial"/>
          <w:szCs w:val="24"/>
        </w:rPr>
        <w:tab/>
      </w:r>
      <w:r>
        <w:rPr>
          <w:rFonts w:ascii="Arial" w:hAnsi="Arial" w:cs="Arial"/>
          <w:szCs w:val="24"/>
        </w:rPr>
        <w:t xml:space="preserve">J. Eric Smith, </w:t>
      </w:r>
      <w:r w:rsidR="002B6AD6">
        <w:rPr>
          <w:rFonts w:ascii="Arial" w:hAnsi="Arial" w:cs="Arial"/>
          <w:szCs w:val="24"/>
        </w:rPr>
        <w:t xml:space="preserve">President and </w:t>
      </w:r>
      <w:r>
        <w:rPr>
          <w:rFonts w:ascii="Arial" w:hAnsi="Arial" w:cs="Arial"/>
          <w:szCs w:val="24"/>
        </w:rPr>
        <w:t>CEO</w:t>
      </w:r>
    </w:p>
    <w:p w:rsidR="002B11D9" w:rsidRDefault="002B11D9" w:rsidP="002B11D9">
      <w:pPr>
        <w:rPr>
          <w:rFonts w:ascii="Arial" w:hAnsi="Arial" w:cs="Arial"/>
          <w:szCs w:val="24"/>
          <w:u w:val="single"/>
        </w:rPr>
      </w:pPr>
    </w:p>
    <w:p w:rsidR="002B11D9" w:rsidRPr="001869A9" w:rsidRDefault="002B11D9" w:rsidP="002B11D9">
      <w:pPr>
        <w:rPr>
          <w:rFonts w:ascii="Arial" w:hAnsi="Arial" w:cs="Arial"/>
          <w:szCs w:val="24"/>
        </w:rPr>
      </w:pP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rPr>
        <w:tab/>
      </w: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u w:val="single"/>
        </w:rPr>
        <w:br/>
      </w:r>
      <w:r>
        <w:rPr>
          <w:rFonts w:ascii="Arial" w:hAnsi="Arial" w:cs="Arial"/>
          <w:szCs w:val="24"/>
        </w:rPr>
        <w:t>Title</w:t>
      </w:r>
      <w:r w:rsidRPr="001869A9">
        <w:rPr>
          <w:rFonts w:ascii="Arial" w:hAnsi="Arial" w:cs="Arial"/>
          <w:szCs w:val="24"/>
        </w:rPr>
        <w:tab/>
      </w:r>
      <w:r w:rsidRPr="001869A9">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Date</w:t>
      </w:r>
    </w:p>
    <w:p w:rsidR="002B11D9" w:rsidRPr="001869A9" w:rsidRDefault="002B11D9" w:rsidP="002B11D9">
      <w:pPr>
        <w:rPr>
          <w:rFonts w:ascii="Arial" w:hAnsi="Arial" w:cs="Arial"/>
          <w:szCs w:val="24"/>
        </w:rPr>
      </w:pPr>
    </w:p>
    <w:p w:rsidR="002B11D9" w:rsidRDefault="002B11D9" w:rsidP="002B11D9">
      <w:pPr>
        <w:rPr>
          <w:rFonts w:ascii="Arial" w:hAnsi="Arial" w:cs="Arial"/>
          <w:szCs w:val="24"/>
        </w:rPr>
      </w:pP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rPr>
        <w:tab/>
      </w:r>
    </w:p>
    <w:p w:rsidR="002B11D9" w:rsidRDefault="002B11D9" w:rsidP="002B11D9">
      <w:pPr>
        <w:rPr>
          <w:rFonts w:ascii="Arial" w:hAnsi="Arial" w:cs="Arial"/>
          <w:szCs w:val="24"/>
        </w:rPr>
      </w:pPr>
      <w:r>
        <w:rPr>
          <w:rFonts w:ascii="Arial" w:hAnsi="Arial" w:cs="Arial"/>
          <w:szCs w:val="24"/>
        </w:rPr>
        <w:t>Signature</w:t>
      </w:r>
    </w:p>
    <w:p w:rsidR="002B11D9" w:rsidRPr="001869A9" w:rsidRDefault="002B11D9" w:rsidP="002B11D9">
      <w:pPr>
        <w:rPr>
          <w:rFonts w:ascii="Arial" w:hAnsi="Arial" w:cs="Arial"/>
          <w:szCs w:val="24"/>
        </w:rPr>
      </w:pPr>
      <w:r w:rsidRPr="001869A9">
        <w:rPr>
          <w:rFonts w:ascii="Arial" w:hAnsi="Arial" w:cs="Arial"/>
          <w:szCs w:val="24"/>
        </w:rPr>
        <w:tab/>
      </w:r>
      <w:r w:rsidRPr="001869A9">
        <w:rPr>
          <w:rFonts w:ascii="Arial" w:hAnsi="Arial" w:cs="Arial"/>
          <w:szCs w:val="24"/>
        </w:rPr>
        <w:tab/>
      </w:r>
      <w:r w:rsidRPr="001869A9">
        <w:rPr>
          <w:rFonts w:ascii="Arial" w:hAnsi="Arial" w:cs="Arial"/>
          <w:szCs w:val="24"/>
        </w:rPr>
        <w:tab/>
      </w:r>
      <w:r w:rsidRPr="001869A9">
        <w:rPr>
          <w:rFonts w:ascii="Arial" w:hAnsi="Arial" w:cs="Arial"/>
          <w:szCs w:val="24"/>
        </w:rPr>
        <w:tab/>
      </w:r>
      <w:r w:rsidRPr="001869A9">
        <w:rPr>
          <w:rFonts w:ascii="Arial" w:hAnsi="Arial" w:cs="Arial"/>
          <w:szCs w:val="24"/>
        </w:rPr>
        <w:tab/>
      </w:r>
      <w:r w:rsidRPr="001869A9">
        <w:rPr>
          <w:rFonts w:ascii="Arial" w:hAnsi="Arial" w:cs="Arial"/>
          <w:szCs w:val="24"/>
        </w:rPr>
        <w:tab/>
      </w:r>
    </w:p>
    <w:p w:rsidR="002B11D9" w:rsidRPr="001869A9" w:rsidRDefault="002B11D9" w:rsidP="002B11D9">
      <w:pPr>
        <w:rPr>
          <w:rFonts w:ascii="Arial" w:hAnsi="Arial" w:cs="Arial"/>
          <w:szCs w:val="24"/>
          <w:u w:val="single"/>
        </w:rPr>
      </w:pP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rPr>
        <w:tab/>
      </w:r>
    </w:p>
    <w:p w:rsidR="002B11D9" w:rsidRPr="001869A9" w:rsidRDefault="002B11D9" w:rsidP="002B11D9">
      <w:pPr>
        <w:rPr>
          <w:rFonts w:ascii="Arial" w:hAnsi="Arial" w:cs="Arial"/>
          <w:szCs w:val="24"/>
        </w:rPr>
      </w:pPr>
      <w:r>
        <w:rPr>
          <w:rFonts w:ascii="Arial" w:hAnsi="Arial" w:cs="Arial"/>
          <w:szCs w:val="24"/>
        </w:rPr>
        <w:t>Date</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rsidR="001432B3" w:rsidRDefault="001432B3"/>
    <w:p w:rsidR="002B11D9" w:rsidRDefault="002B11D9"/>
    <w:p w:rsidR="002B11D9" w:rsidRDefault="002B11D9">
      <w:pPr>
        <w:rPr>
          <w:rFonts w:ascii="Arial" w:hAnsi="Arial" w:cs="Arial"/>
        </w:rPr>
      </w:pPr>
      <w:r>
        <w:rPr>
          <w:rFonts w:ascii="Arial" w:hAnsi="Arial" w:cs="Arial"/>
        </w:rPr>
        <w:t xml:space="preserve">By:  </w:t>
      </w:r>
      <w:r w:rsidRPr="00A47C6C">
        <w:rPr>
          <w:rFonts w:ascii="Arial" w:hAnsi="Arial" w:cs="Arial"/>
          <w:i/>
        </w:rPr>
        <w:t>(Principal Investigator Name)</w:t>
      </w:r>
    </w:p>
    <w:p w:rsidR="002B11D9" w:rsidRDefault="002B11D9">
      <w:pPr>
        <w:rPr>
          <w:rFonts w:ascii="Arial" w:hAnsi="Arial" w:cs="Arial"/>
        </w:rPr>
      </w:pPr>
    </w:p>
    <w:p w:rsidR="002B11D9" w:rsidRDefault="002B11D9">
      <w:pPr>
        <w:rPr>
          <w:rFonts w:ascii="Arial" w:hAnsi="Arial" w:cs="Arial"/>
        </w:rPr>
      </w:pPr>
      <w:r>
        <w:rPr>
          <w:rFonts w:ascii="Arial" w:hAnsi="Arial" w:cs="Arial"/>
        </w:rPr>
        <w:t>________________________________</w:t>
      </w:r>
    </w:p>
    <w:p w:rsidR="002B11D9" w:rsidRDefault="002B11D9">
      <w:pPr>
        <w:rPr>
          <w:rFonts w:ascii="Arial" w:hAnsi="Arial" w:cs="Arial"/>
        </w:rPr>
      </w:pPr>
      <w:r>
        <w:rPr>
          <w:rFonts w:ascii="Arial" w:hAnsi="Arial" w:cs="Arial"/>
        </w:rPr>
        <w:t>Signature</w:t>
      </w:r>
    </w:p>
    <w:p w:rsidR="002B11D9" w:rsidRDefault="002B11D9">
      <w:pPr>
        <w:rPr>
          <w:rFonts w:ascii="Arial" w:hAnsi="Arial" w:cs="Arial"/>
        </w:rPr>
      </w:pPr>
    </w:p>
    <w:p w:rsidR="002B11D9" w:rsidRDefault="002B11D9">
      <w:pPr>
        <w:rPr>
          <w:rFonts w:ascii="Arial" w:hAnsi="Arial" w:cs="Arial"/>
        </w:rPr>
      </w:pPr>
      <w:r>
        <w:rPr>
          <w:rFonts w:ascii="Arial" w:hAnsi="Arial" w:cs="Arial"/>
        </w:rPr>
        <w:t>________________________________</w:t>
      </w:r>
    </w:p>
    <w:p w:rsidR="002B11D9" w:rsidRDefault="002B11D9">
      <w:pPr>
        <w:rPr>
          <w:rFonts w:ascii="Arial" w:hAnsi="Arial" w:cs="Arial"/>
        </w:rPr>
      </w:pPr>
      <w:r>
        <w:rPr>
          <w:rFonts w:ascii="Arial" w:hAnsi="Arial" w:cs="Arial"/>
        </w:rPr>
        <w:t>Date</w:t>
      </w:r>
    </w:p>
    <w:p w:rsidR="002B11D9" w:rsidRDefault="002B11D9">
      <w:pPr>
        <w:rPr>
          <w:rFonts w:ascii="Arial" w:hAnsi="Arial" w:cs="Arial"/>
        </w:rPr>
      </w:pPr>
    </w:p>
    <w:p w:rsidR="002B11D9" w:rsidRPr="002B11D9" w:rsidRDefault="002B11D9">
      <w:pPr>
        <w:rPr>
          <w:rFonts w:ascii="Arial" w:hAnsi="Arial" w:cs="Arial"/>
        </w:rPr>
      </w:pPr>
    </w:p>
    <w:sectPr w:rsidR="002B11D9" w:rsidRPr="002B11D9" w:rsidSect="002B11D9">
      <w:headerReference w:type="default" r:id="rId7"/>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003" w:rsidRDefault="000278EF">
      <w:r>
        <w:separator/>
      </w:r>
    </w:p>
  </w:endnote>
  <w:endnote w:type="continuationSeparator" w:id="0">
    <w:p w:rsidR="00450003" w:rsidRDefault="00027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003" w:rsidRDefault="000278EF">
      <w:r>
        <w:separator/>
      </w:r>
    </w:p>
  </w:footnote>
  <w:footnote w:type="continuationSeparator" w:id="0">
    <w:p w:rsidR="00450003" w:rsidRDefault="000278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875" w:rsidRPr="001869A9" w:rsidRDefault="009915A7" w:rsidP="00963F04">
    <w:pPr>
      <w:pStyle w:val="Header"/>
      <w:jc w:val="center"/>
      <w:rPr>
        <w:rFonts w:ascii="Arial" w:hAnsi="Arial"/>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1D9"/>
    <w:rsid w:val="000278EF"/>
    <w:rsid w:val="001432B3"/>
    <w:rsid w:val="002B11D9"/>
    <w:rsid w:val="002B6AD6"/>
    <w:rsid w:val="00450003"/>
    <w:rsid w:val="00A47C6C"/>
    <w:rsid w:val="00E55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1D9"/>
    <w:pPr>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11D9"/>
    <w:pPr>
      <w:jc w:val="center"/>
    </w:pPr>
    <w:rPr>
      <w:rFonts w:ascii="Arial" w:hAnsi="Arial"/>
      <w:b/>
      <w:sz w:val="18"/>
    </w:rPr>
  </w:style>
  <w:style w:type="character" w:customStyle="1" w:styleId="TitleChar">
    <w:name w:val="Title Char"/>
    <w:basedOn w:val="DefaultParagraphFont"/>
    <w:link w:val="Title"/>
    <w:rsid w:val="002B11D9"/>
    <w:rPr>
      <w:rFonts w:ascii="Arial" w:eastAsia="Times New Roman" w:hAnsi="Arial" w:cs="Times New Roman"/>
      <w:b/>
      <w:sz w:val="18"/>
      <w:szCs w:val="20"/>
    </w:rPr>
  </w:style>
  <w:style w:type="paragraph" w:styleId="Header">
    <w:name w:val="header"/>
    <w:basedOn w:val="Normal"/>
    <w:link w:val="HeaderChar"/>
    <w:rsid w:val="002B11D9"/>
    <w:pPr>
      <w:tabs>
        <w:tab w:val="center" w:pos="4320"/>
        <w:tab w:val="right" w:pos="8640"/>
      </w:tabs>
    </w:pPr>
  </w:style>
  <w:style w:type="character" w:customStyle="1" w:styleId="HeaderChar">
    <w:name w:val="Header Char"/>
    <w:basedOn w:val="DefaultParagraphFont"/>
    <w:link w:val="Header"/>
    <w:rsid w:val="002B11D9"/>
    <w:rPr>
      <w:rFonts w:ascii="Courier New" w:eastAsia="Times New Roman" w:hAnsi="Courier New"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1D9"/>
    <w:pPr>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11D9"/>
    <w:pPr>
      <w:jc w:val="center"/>
    </w:pPr>
    <w:rPr>
      <w:rFonts w:ascii="Arial" w:hAnsi="Arial"/>
      <w:b/>
      <w:sz w:val="18"/>
    </w:rPr>
  </w:style>
  <w:style w:type="character" w:customStyle="1" w:styleId="TitleChar">
    <w:name w:val="Title Char"/>
    <w:basedOn w:val="DefaultParagraphFont"/>
    <w:link w:val="Title"/>
    <w:rsid w:val="002B11D9"/>
    <w:rPr>
      <w:rFonts w:ascii="Arial" w:eastAsia="Times New Roman" w:hAnsi="Arial" w:cs="Times New Roman"/>
      <w:b/>
      <w:sz w:val="18"/>
      <w:szCs w:val="20"/>
    </w:rPr>
  </w:style>
  <w:style w:type="paragraph" w:styleId="Header">
    <w:name w:val="header"/>
    <w:basedOn w:val="Normal"/>
    <w:link w:val="HeaderChar"/>
    <w:rsid w:val="002B11D9"/>
    <w:pPr>
      <w:tabs>
        <w:tab w:val="center" w:pos="4320"/>
        <w:tab w:val="right" w:pos="8640"/>
      </w:tabs>
    </w:pPr>
  </w:style>
  <w:style w:type="character" w:customStyle="1" w:styleId="HeaderChar">
    <w:name w:val="Header Char"/>
    <w:basedOn w:val="DefaultParagraphFont"/>
    <w:link w:val="Header"/>
    <w:rsid w:val="002B11D9"/>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Hettinger</dc:creator>
  <cp:lastModifiedBy>Barb Duke</cp:lastModifiedBy>
  <cp:revision>2</cp:revision>
  <cp:lastPrinted>2016-01-07T20:47:00Z</cp:lastPrinted>
  <dcterms:created xsi:type="dcterms:W3CDTF">2016-05-26T16:52:00Z</dcterms:created>
  <dcterms:modified xsi:type="dcterms:W3CDTF">2016-05-26T16:52:00Z</dcterms:modified>
</cp:coreProperties>
</file>