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5740" w:rsidRDefault="00D65740" w:rsidP="00F154EE">
      <w:pPr>
        <w:spacing w:line="276" w:lineRule="auto"/>
        <w:jc w:val="center"/>
        <w:rPr>
          <w:rFonts w:ascii="Gill Sans MT" w:hAnsi="Gill Sans MT"/>
          <w:b/>
          <w:sz w:val="24"/>
          <w:szCs w:val="24"/>
          <w:u w:val="single"/>
        </w:rPr>
      </w:pPr>
      <w:r w:rsidRPr="00D65740">
        <w:rPr>
          <w:rFonts w:ascii="Gill Sans MT" w:hAnsi="Gill Sans MT"/>
          <w:b/>
          <w:noProof/>
          <w:sz w:val="24"/>
          <w:szCs w:val="24"/>
        </w:rPr>
        <w:drawing>
          <wp:inline distT="0" distB="0" distL="0" distR="0" wp14:anchorId="1EAF8273" wp14:editId="4E2C4161">
            <wp:extent cx="4495800" cy="13746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F_Header_399x122_v2.png"/>
                    <pic:cNvPicPr/>
                  </pic:nvPicPr>
                  <pic:blipFill>
                    <a:blip r:embed="rId8">
                      <a:extLst>
                        <a:ext uri="{28A0092B-C50C-407E-A947-70E740481C1C}">
                          <a14:useLocalDpi xmlns:a14="http://schemas.microsoft.com/office/drawing/2010/main" val="0"/>
                        </a:ext>
                      </a:extLst>
                    </a:blip>
                    <a:stretch>
                      <a:fillRect/>
                    </a:stretch>
                  </pic:blipFill>
                  <pic:spPr>
                    <a:xfrm>
                      <a:off x="0" y="0"/>
                      <a:ext cx="4495894" cy="1374685"/>
                    </a:xfrm>
                    <a:prstGeom prst="rect">
                      <a:avLst/>
                    </a:prstGeom>
                  </pic:spPr>
                </pic:pic>
              </a:graphicData>
            </a:graphic>
          </wp:inline>
        </w:drawing>
      </w:r>
    </w:p>
    <w:p w:rsidR="00D65740" w:rsidRDefault="00D65740" w:rsidP="00F154EE">
      <w:pPr>
        <w:spacing w:line="276" w:lineRule="auto"/>
        <w:jc w:val="center"/>
        <w:rPr>
          <w:rFonts w:ascii="Gill Sans MT" w:hAnsi="Gill Sans MT"/>
          <w:b/>
          <w:sz w:val="24"/>
          <w:szCs w:val="24"/>
          <w:u w:val="single"/>
        </w:rPr>
      </w:pPr>
    </w:p>
    <w:p w:rsidR="00276F85" w:rsidRPr="00A95FE3" w:rsidRDefault="00276F85" w:rsidP="00F154EE">
      <w:pPr>
        <w:pStyle w:val="NoSpacing"/>
        <w:spacing w:line="276" w:lineRule="auto"/>
        <w:jc w:val="center"/>
        <w:rPr>
          <w:sz w:val="36"/>
          <w:szCs w:val="36"/>
        </w:rPr>
      </w:pPr>
      <w:r w:rsidRPr="00A95FE3">
        <w:rPr>
          <w:sz w:val="36"/>
          <w:szCs w:val="36"/>
        </w:rPr>
        <w:t xml:space="preserve">TRUSTEE HANDBOOK SECTION </w:t>
      </w:r>
      <w:r>
        <w:rPr>
          <w:sz w:val="36"/>
          <w:szCs w:val="36"/>
        </w:rPr>
        <w:t>S</w:t>
      </w:r>
      <w:r w:rsidR="00454552">
        <w:rPr>
          <w:sz w:val="36"/>
          <w:szCs w:val="36"/>
        </w:rPr>
        <w:t>IX</w:t>
      </w:r>
      <w:r w:rsidRPr="00A95FE3">
        <w:rPr>
          <w:sz w:val="36"/>
          <w:szCs w:val="36"/>
        </w:rPr>
        <w:t>:</w:t>
      </w:r>
    </w:p>
    <w:p w:rsidR="00276F85" w:rsidRPr="00A95FE3" w:rsidRDefault="00276F85" w:rsidP="00F154EE">
      <w:pPr>
        <w:pStyle w:val="NoSpacing"/>
        <w:spacing w:line="276" w:lineRule="auto"/>
        <w:jc w:val="center"/>
        <w:rPr>
          <w:sz w:val="36"/>
          <w:szCs w:val="36"/>
        </w:rPr>
      </w:pPr>
      <w:r>
        <w:rPr>
          <w:sz w:val="36"/>
          <w:szCs w:val="36"/>
        </w:rPr>
        <w:t>OPERATING POLICIES (EMPLOYEE HANDBOOK)</w:t>
      </w:r>
    </w:p>
    <w:p w:rsidR="00102E93" w:rsidRDefault="00102E93" w:rsidP="00F154EE">
      <w:pPr>
        <w:spacing w:line="276" w:lineRule="auto"/>
        <w:jc w:val="center"/>
        <w:rPr>
          <w:rFonts w:ascii="Gill Sans MT" w:hAnsi="Gill Sans MT"/>
          <w:b/>
          <w:sz w:val="24"/>
          <w:szCs w:val="24"/>
          <w:u w:val="single"/>
        </w:rPr>
      </w:pPr>
    </w:p>
    <w:p w:rsidR="003A7C2D" w:rsidRPr="00D65740" w:rsidRDefault="003A7C2D" w:rsidP="00F154EE">
      <w:pPr>
        <w:spacing w:line="276" w:lineRule="auto"/>
        <w:jc w:val="center"/>
        <w:rPr>
          <w:rFonts w:ascii="Gill Sans MT" w:hAnsi="Gill Sans MT"/>
          <w:b/>
          <w:sz w:val="24"/>
          <w:szCs w:val="24"/>
          <w:u w:val="single"/>
        </w:rPr>
      </w:pPr>
      <w:r w:rsidRPr="00D65740">
        <w:rPr>
          <w:rFonts w:ascii="Gill Sans MT" w:hAnsi="Gill Sans MT"/>
          <w:b/>
          <w:sz w:val="24"/>
          <w:szCs w:val="24"/>
          <w:u w:val="single"/>
        </w:rPr>
        <w:t xml:space="preserve">Section </w:t>
      </w:r>
      <w:r w:rsidR="00795CA8" w:rsidRPr="00D65740">
        <w:rPr>
          <w:rFonts w:ascii="Gill Sans MT" w:hAnsi="Gill Sans MT"/>
          <w:b/>
          <w:sz w:val="24"/>
          <w:szCs w:val="24"/>
          <w:u w:val="single"/>
        </w:rPr>
        <w:t>One</w:t>
      </w:r>
      <w:r w:rsidR="007C3B7F">
        <w:rPr>
          <w:rFonts w:ascii="Gill Sans MT" w:hAnsi="Gill Sans MT"/>
          <w:b/>
          <w:sz w:val="24"/>
          <w:szCs w:val="24"/>
          <w:u w:val="single"/>
        </w:rPr>
        <w:t xml:space="preserve">: </w:t>
      </w:r>
      <w:r w:rsidRPr="00D65740">
        <w:rPr>
          <w:rFonts w:ascii="Gill Sans MT" w:hAnsi="Gill Sans MT"/>
          <w:b/>
          <w:sz w:val="24"/>
          <w:szCs w:val="24"/>
          <w:u w:val="single"/>
        </w:rPr>
        <w:t>Introduction</w:t>
      </w:r>
    </w:p>
    <w:p w:rsidR="002141F6" w:rsidRDefault="002141F6" w:rsidP="00F154EE">
      <w:pPr>
        <w:pStyle w:val="Heading3"/>
        <w:tabs>
          <w:tab w:val="clear" w:pos="-17"/>
          <w:tab w:val="clear" w:pos="702"/>
          <w:tab w:val="clear" w:pos="1422"/>
          <w:tab w:val="clear" w:pos="2142"/>
          <w:tab w:val="clear" w:pos="2862"/>
          <w:tab w:val="clear" w:pos="3582"/>
          <w:tab w:val="clear" w:pos="4302"/>
          <w:tab w:val="clear" w:pos="5022"/>
          <w:tab w:val="clear" w:pos="5742"/>
          <w:tab w:val="clear" w:pos="6462"/>
          <w:tab w:val="clear" w:pos="7182"/>
          <w:tab w:val="clear" w:pos="7902"/>
          <w:tab w:val="clear" w:pos="8622"/>
          <w:tab w:val="clear" w:pos="9342"/>
        </w:tabs>
        <w:spacing w:line="276" w:lineRule="auto"/>
        <w:rPr>
          <w:rFonts w:ascii="Gill Sans MT" w:hAnsi="Gill Sans MT"/>
          <w:spacing w:val="0"/>
          <w:szCs w:val="24"/>
        </w:rPr>
      </w:pPr>
    </w:p>
    <w:p w:rsidR="00721AC5" w:rsidRPr="00D65740" w:rsidRDefault="00D93E69" w:rsidP="00F154EE">
      <w:pPr>
        <w:pStyle w:val="Heading3"/>
        <w:tabs>
          <w:tab w:val="clear" w:pos="-17"/>
          <w:tab w:val="clear" w:pos="702"/>
          <w:tab w:val="clear" w:pos="1422"/>
          <w:tab w:val="clear" w:pos="2142"/>
          <w:tab w:val="clear" w:pos="2862"/>
          <w:tab w:val="clear" w:pos="3582"/>
          <w:tab w:val="clear" w:pos="4302"/>
          <w:tab w:val="clear" w:pos="5022"/>
          <w:tab w:val="clear" w:pos="5742"/>
          <w:tab w:val="clear" w:pos="6462"/>
          <w:tab w:val="clear" w:pos="7182"/>
          <w:tab w:val="clear" w:pos="7902"/>
          <w:tab w:val="clear" w:pos="8622"/>
          <w:tab w:val="clear" w:pos="9342"/>
        </w:tabs>
        <w:spacing w:line="276" w:lineRule="auto"/>
        <w:rPr>
          <w:rFonts w:ascii="Gill Sans MT" w:hAnsi="Gill Sans MT"/>
          <w:spacing w:val="0"/>
          <w:szCs w:val="24"/>
        </w:rPr>
      </w:pPr>
      <w:r>
        <w:rPr>
          <w:rFonts w:ascii="Gill Sans MT" w:hAnsi="Gill Sans MT"/>
          <w:spacing w:val="0"/>
          <w:szCs w:val="24"/>
        </w:rPr>
        <w:t>About TREE Fund</w:t>
      </w:r>
    </w:p>
    <w:p w:rsidR="001D6573" w:rsidRPr="00D65740" w:rsidRDefault="001D6573" w:rsidP="00F154EE">
      <w:pPr>
        <w:tabs>
          <w:tab w:val="left" w:pos="0"/>
        </w:tabs>
        <w:suppressAutoHyphens/>
        <w:spacing w:line="276" w:lineRule="auto"/>
        <w:jc w:val="both"/>
        <w:rPr>
          <w:rFonts w:ascii="Gill Sans MT" w:hAnsi="Gill Sans MT"/>
          <w:spacing w:val="-3"/>
          <w:sz w:val="24"/>
          <w:szCs w:val="24"/>
        </w:rPr>
      </w:pPr>
    </w:p>
    <w:p w:rsidR="00102E93" w:rsidRPr="00D65740" w:rsidRDefault="00D65740" w:rsidP="00F154EE">
      <w:pPr>
        <w:tabs>
          <w:tab w:val="left" w:pos="0"/>
        </w:tabs>
        <w:suppressAutoHyphens/>
        <w:spacing w:line="276" w:lineRule="auto"/>
        <w:jc w:val="both"/>
        <w:rPr>
          <w:rFonts w:ascii="Gill Sans MT" w:hAnsi="Gill Sans MT"/>
          <w:spacing w:val="-3"/>
          <w:sz w:val="24"/>
          <w:szCs w:val="24"/>
        </w:rPr>
      </w:pPr>
      <w:r>
        <w:rPr>
          <w:rFonts w:ascii="Gill Sans MT" w:hAnsi="Gill Sans MT"/>
          <w:spacing w:val="-3"/>
          <w:sz w:val="24"/>
          <w:szCs w:val="24"/>
        </w:rPr>
        <w:t>Tree Research and Education Endowment Fund</w:t>
      </w:r>
      <w:r w:rsidR="003E0147" w:rsidRPr="00D65740">
        <w:rPr>
          <w:rFonts w:ascii="Gill Sans MT" w:hAnsi="Gill Sans MT"/>
          <w:spacing w:val="-3"/>
          <w:sz w:val="24"/>
          <w:szCs w:val="24"/>
        </w:rPr>
        <w:t xml:space="preserve"> </w:t>
      </w:r>
      <w:r>
        <w:rPr>
          <w:rFonts w:ascii="Gill Sans MT" w:hAnsi="Gill Sans MT"/>
          <w:spacing w:val="-3"/>
          <w:sz w:val="24"/>
          <w:szCs w:val="24"/>
        </w:rPr>
        <w:t>(hereafter “</w:t>
      </w:r>
      <w:r w:rsidR="003E0147" w:rsidRPr="00D65740">
        <w:rPr>
          <w:rFonts w:ascii="Gill Sans MT" w:hAnsi="Gill Sans MT"/>
          <w:spacing w:val="-3"/>
          <w:sz w:val="24"/>
          <w:szCs w:val="24"/>
        </w:rPr>
        <w:t>TREE Fund</w:t>
      </w:r>
      <w:r>
        <w:rPr>
          <w:rFonts w:ascii="Gill Sans MT" w:hAnsi="Gill Sans MT"/>
          <w:spacing w:val="-3"/>
          <w:sz w:val="24"/>
          <w:szCs w:val="24"/>
        </w:rPr>
        <w:t>”)</w:t>
      </w:r>
      <w:r w:rsidR="00721AC5" w:rsidRPr="00D65740">
        <w:rPr>
          <w:rFonts w:ascii="Gill Sans MT" w:hAnsi="Gill Sans MT"/>
          <w:spacing w:val="-3"/>
          <w:sz w:val="24"/>
          <w:szCs w:val="24"/>
        </w:rPr>
        <w:t xml:space="preserve"> is a 501(c</w:t>
      </w:r>
      <w:r w:rsidR="008611ED" w:rsidRPr="00D65740">
        <w:rPr>
          <w:rFonts w:ascii="Gill Sans MT" w:hAnsi="Gill Sans MT"/>
          <w:spacing w:val="-3"/>
          <w:sz w:val="24"/>
          <w:szCs w:val="24"/>
        </w:rPr>
        <w:t>) (</w:t>
      </w:r>
      <w:r w:rsidR="00721AC5" w:rsidRPr="00D65740">
        <w:rPr>
          <w:rFonts w:ascii="Gill Sans MT" w:hAnsi="Gill Sans MT"/>
          <w:spacing w:val="-3"/>
          <w:sz w:val="24"/>
          <w:szCs w:val="24"/>
        </w:rPr>
        <w:t>3) non</w:t>
      </w:r>
      <w:r w:rsidR="001163B6" w:rsidRPr="00D65740">
        <w:rPr>
          <w:rFonts w:ascii="Gill Sans MT" w:hAnsi="Gill Sans MT"/>
          <w:spacing w:val="-3"/>
          <w:sz w:val="24"/>
          <w:szCs w:val="24"/>
        </w:rPr>
        <w:t>-</w:t>
      </w:r>
      <w:r>
        <w:rPr>
          <w:rFonts w:ascii="Gill Sans MT" w:hAnsi="Gill Sans MT"/>
          <w:spacing w:val="-3"/>
          <w:sz w:val="24"/>
          <w:szCs w:val="24"/>
        </w:rPr>
        <w:t xml:space="preserve">profit organization established in 2002 and based in Naperville, Illinois. TREE Fund’s </w:t>
      </w:r>
      <w:r w:rsidR="003E0147" w:rsidRPr="00D65740">
        <w:rPr>
          <w:rFonts w:ascii="Gill Sans MT" w:hAnsi="Gill Sans MT"/>
          <w:spacing w:val="-3"/>
          <w:sz w:val="24"/>
          <w:szCs w:val="24"/>
        </w:rPr>
        <w:t xml:space="preserve">mission </w:t>
      </w:r>
      <w:r>
        <w:rPr>
          <w:rFonts w:ascii="Gill Sans MT" w:hAnsi="Gill Sans MT"/>
          <w:spacing w:val="-3"/>
          <w:sz w:val="24"/>
          <w:szCs w:val="24"/>
        </w:rPr>
        <w:t xml:space="preserve">is </w:t>
      </w:r>
      <w:r w:rsidR="003E0147" w:rsidRPr="00D65740">
        <w:rPr>
          <w:rFonts w:ascii="Gill Sans MT" w:hAnsi="Gill Sans MT"/>
          <w:spacing w:val="-3"/>
          <w:sz w:val="24"/>
          <w:szCs w:val="24"/>
        </w:rPr>
        <w:t>to identify and fund projects and programs that advance knowledge in the field of arboriculture and urban forestry to benefit people, trees and the environment.</w:t>
      </w:r>
      <w:r>
        <w:rPr>
          <w:rFonts w:ascii="Gill Sans MT" w:hAnsi="Gill Sans MT"/>
          <w:spacing w:val="-3"/>
          <w:sz w:val="24"/>
          <w:szCs w:val="24"/>
        </w:rPr>
        <w:t xml:space="preserve"> </w:t>
      </w:r>
      <w:r w:rsidR="00102E93">
        <w:rPr>
          <w:rFonts w:ascii="Gill Sans MT" w:hAnsi="Gill Sans MT"/>
          <w:spacing w:val="-3"/>
          <w:sz w:val="24"/>
          <w:szCs w:val="24"/>
        </w:rPr>
        <w:t>TREE Fund is governed by a national Board of Trustees and managed by a President and Chief Executive Officer (hereafter “Pres</w:t>
      </w:r>
      <w:r w:rsidR="00D93E69">
        <w:rPr>
          <w:rFonts w:ascii="Gill Sans MT" w:hAnsi="Gill Sans MT"/>
          <w:spacing w:val="-3"/>
          <w:sz w:val="24"/>
          <w:szCs w:val="24"/>
        </w:rPr>
        <w:t>i</w:t>
      </w:r>
      <w:r w:rsidR="00102E93">
        <w:rPr>
          <w:rFonts w:ascii="Gill Sans MT" w:hAnsi="Gill Sans MT"/>
          <w:spacing w:val="-3"/>
          <w:sz w:val="24"/>
          <w:szCs w:val="24"/>
        </w:rPr>
        <w:t>dent/CEO”) hired by the Trustees to implement and manage their strategic vision.</w:t>
      </w:r>
    </w:p>
    <w:p w:rsidR="00721AC5" w:rsidRPr="00D65740" w:rsidRDefault="00721AC5" w:rsidP="00F154EE">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ascii="Gill Sans MT" w:hAnsi="Gill Sans MT"/>
          <w:sz w:val="24"/>
          <w:szCs w:val="24"/>
        </w:rPr>
      </w:pPr>
    </w:p>
    <w:p w:rsidR="00721AC5" w:rsidRPr="00D65740" w:rsidRDefault="00C06F0B" w:rsidP="00F154EE">
      <w:pPr>
        <w:pStyle w:val="Heading3"/>
        <w:spacing w:line="276" w:lineRule="auto"/>
        <w:jc w:val="both"/>
        <w:rPr>
          <w:rFonts w:ascii="Gill Sans MT" w:hAnsi="Gill Sans MT"/>
          <w:szCs w:val="24"/>
        </w:rPr>
      </w:pPr>
      <w:r>
        <w:rPr>
          <w:rFonts w:ascii="Gill Sans MT" w:hAnsi="Gill Sans MT"/>
          <w:szCs w:val="24"/>
        </w:rPr>
        <w:t>About</w:t>
      </w:r>
      <w:r w:rsidR="00721AC5" w:rsidRPr="00D65740">
        <w:rPr>
          <w:rFonts w:ascii="Gill Sans MT" w:hAnsi="Gill Sans MT"/>
          <w:szCs w:val="24"/>
        </w:rPr>
        <w:t xml:space="preserve"> This </w:t>
      </w:r>
      <w:r w:rsidR="00276F85">
        <w:rPr>
          <w:rFonts w:ascii="Gill Sans MT" w:hAnsi="Gill Sans MT"/>
          <w:szCs w:val="24"/>
        </w:rPr>
        <w:t>Document</w:t>
      </w:r>
    </w:p>
    <w:p w:rsidR="001D6573" w:rsidRPr="00D65740" w:rsidRDefault="001D6573"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pacing w:val="-3"/>
          <w:sz w:val="24"/>
          <w:szCs w:val="24"/>
        </w:rPr>
      </w:pPr>
    </w:p>
    <w:p w:rsidR="00721AC5" w:rsidRPr="00D65740" w:rsidRDefault="00721AC5"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pacing w:val="-3"/>
          <w:sz w:val="24"/>
          <w:szCs w:val="24"/>
        </w:rPr>
      </w:pPr>
      <w:r w:rsidRPr="00D65740">
        <w:rPr>
          <w:rFonts w:ascii="Gill Sans MT" w:hAnsi="Gill Sans MT"/>
          <w:spacing w:val="-3"/>
          <w:sz w:val="24"/>
          <w:szCs w:val="24"/>
        </w:rPr>
        <w:t xml:space="preserve">This </w:t>
      </w:r>
      <w:r w:rsidR="00276F85">
        <w:rPr>
          <w:rFonts w:ascii="Gill Sans MT" w:hAnsi="Gill Sans MT"/>
          <w:spacing w:val="-3"/>
          <w:sz w:val="24"/>
          <w:szCs w:val="24"/>
        </w:rPr>
        <w:t>document</w:t>
      </w:r>
      <w:r w:rsidRPr="00D65740">
        <w:rPr>
          <w:rFonts w:ascii="Gill Sans MT" w:hAnsi="Gill Sans MT"/>
          <w:spacing w:val="-3"/>
          <w:sz w:val="24"/>
          <w:szCs w:val="24"/>
        </w:rPr>
        <w:t xml:space="preserve"> is intended to serve as a </w:t>
      </w:r>
      <w:r w:rsidR="00C93EC6">
        <w:rPr>
          <w:rFonts w:ascii="Gill Sans MT" w:hAnsi="Gill Sans MT"/>
          <w:spacing w:val="-3"/>
          <w:sz w:val="24"/>
          <w:szCs w:val="24"/>
        </w:rPr>
        <w:t xml:space="preserve">high level </w:t>
      </w:r>
      <w:r w:rsidRPr="00D65740">
        <w:rPr>
          <w:rFonts w:ascii="Gill Sans MT" w:hAnsi="Gill Sans MT"/>
          <w:spacing w:val="-3"/>
          <w:sz w:val="24"/>
          <w:szCs w:val="24"/>
        </w:rPr>
        <w:t xml:space="preserve">guideline, describing the basic personnel policies and practices ordinarily applied by </w:t>
      </w:r>
      <w:r w:rsidR="00D65740">
        <w:rPr>
          <w:rFonts w:ascii="Gill Sans MT" w:hAnsi="Gill Sans MT"/>
          <w:spacing w:val="-3"/>
          <w:sz w:val="24"/>
          <w:szCs w:val="24"/>
        </w:rPr>
        <w:t>TREE Fund</w:t>
      </w:r>
      <w:r w:rsidR="00276F85">
        <w:rPr>
          <w:rFonts w:ascii="Gill Sans MT" w:hAnsi="Gill Sans MT"/>
          <w:spacing w:val="-3"/>
          <w:sz w:val="24"/>
          <w:szCs w:val="24"/>
        </w:rPr>
        <w:t>, for use by employees, contractors and volunteers (including Trustees)</w:t>
      </w:r>
      <w:r w:rsidRPr="00D65740">
        <w:rPr>
          <w:rFonts w:ascii="Gill Sans MT" w:hAnsi="Gill Sans MT"/>
          <w:spacing w:val="-3"/>
          <w:sz w:val="24"/>
          <w:szCs w:val="24"/>
        </w:rPr>
        <w:t>.</w:t>
      </w:r>
      <w:r w:rsidR="00D65740">
        <w:rPr>
          <w:rFonts w:ascii="Gill Sans MT" w:hAnsi="Gill Sans MT"/>
          <w:spacing w:val="-3"/>
          <w:sz w:val="24"/>
          <w:szCs w:val="24"/>
        </w:rPr>
        <w:t xml:space="preserve"> </w:t>
      </w:r>
      <w:r w:rsidRPr="00D65740">
        <w:rPr>
          <w:rFonts w:ascii="Gill Sans MT" w:hAnsi="Gill Sans MT"/>
          <w:spacing w:val="-3"/>
          <w:sz w:val="24"/>
          <w:szCs w:val="24"/>
        </w:rPr>
        <w:t xml:space="preserve">It is not intended to create </w:t>
      </w:r>
      <w:r w:rsidR="00864F0D" w:rsidRPr="00D65740">
        <w:rPr>
          <w:rFonts w:ascii="Gill Sans MT" w:hAnsi="Gill Sans MT"/>
          <w:spacing w:val="-3"/>
          <w:sz w:val="24"/>
          <w:szCs w:val="24"/>
        </w:rPr>
        <w:t xml:space="preserve">or be </w:t>
      </w:r>
      <w:r w:rsidRPr="00D65740">
        <w:rPr>
          <w:rFonts w:ascii="Gill Sans MT" w:hAnsi="Gill Sans MT"/>
          <w:spacing w:val="-3"/>
          <w:sz w:val="24"/>
          <w:szCs w:val="24"/>
        </w:rPr>
        <w:t>a contract of employment.</w:t>
      </w:r>
      <w:r w:rsidR="00D65740">
        <w:rPr>
          <w:rFonts w:ascii="Gill Sans MT" w:hAnsi="Gill Sans MT"/>
          <w:spacing w:val="-3"/>
          <w:sz w:val="24"/>
          <w:szCs w:val="24"/>
        </w:rPr>
        <w:t xml:space="preserve"> TREE Fund</w:t>
      </w:r>
      <w:r w:rsidRPr="00D65740">
        <w:rPr>
          <w:rFonts w:ascii="Gill Sans MT" w:hAnsi="Gill Sans MT"/>
          <w:spacing w:val="-3"/>
          <w:sz w:val="24"/>
          <w:szCs w:val="24"/>
        </w:rPr>
        <w:t xml:space="preserve"> reserves the right to make changes, from time to time, with or without notice, in the policies and practices described in this handbook.</w:t>
      </w:r>
      <w:r w:rsidR="00D65740">
        <w:rPr>
          <w:rFonts w:ascii="Gill Sans MT" w:hAnsi="Gill Sans MT"/>
          <w:spacing w:val="-3"/>
          <w:sz w:val="24"/>
          <w:szCs w:val="24"/>
        </w:rPr>
        <w:t xml:space="preserve"> </w:t>
      </w:r>
      <w:r w:rsidR="00C93EC6">
        <w:rPr>
          <w:rFonts w:ascii="Gill Sans MT" w:hAnsi="Gill Sans MT"/>
          <w:spacing w:val="-3"/>
          <w:sz w:val="24"/>
          <w:szCs w:val="24"/>
        </w:rPr>
        <w:t xml:space="preserve">TREE Fund also reserves the right to implement operational policies that may provide more detailed information on topics covered in this handbook for use by the Board of Trustees and President/CEO in managing the overall organization. </w:t>
      </w:r>
      <w:r w:rsidRPr="00D65740">
        <w:rPr>
          <w:rFonts w:ascii="Gill Sans MT" w:hAnsi="Gill Sans MT"/>
          <w:spacing w:val="-3"/>
          <w:sz w:val="24"/>
          <w:szCs w:val="24"/>
        </w:rPr>
        <w:t xml:space="preserve">Moreover, because it is impossible to anticipate every situation that may arise, </w:t>
      </w:r>
      <w:r w:rsidR="00D65740">
        <w:rPr>
          <w:rFonts w:ascii="Gill Sans MT" w:hAnsi="Gill Sans MT"/>
          <w:spacing w:val="-3"/>
          <w:sz w:val="24"/>
          <w:szCs w:val="24"/>
        </w:rPr>
        <w:t>TREE Fund</w:t>
      </w:r>
      <w:r w:rsidRPr="00D65740">
        <w:rPr>
          <w:rFonts w:ascii="Gill Sans MT" w:hAnsi="Gill Sans MT"/>
          <w:spacing w:val="-3"/>
          <w:sz w:val="24"/>
          <w:szCs w:val="24"/>
        </w:rPr>
        <w:t xml:space="preserve"> reserves its right to address a situation in a manner different from that described herein if, in </w:t>
      </w:r>
      <w:r w:rsidR="00D65740">
        <w:rPr>
          <w:rFonts w:ascii="Gill Sans MT" w:hAnsi="Gill Sans MT"/>
          <w:spacing w:val="-3"/>
          <w:sz w:val="24"/>
          <w:szCs w:val="24"/>
        </w:rPr>
        <w:t>TREE Fund</w:t>
      </w:r>
      <w:r w:rsidRPr="00D65740">
        <w:rPr>
          <w:rFonts w:ascii="Gill Sans MT" w:hAnsi="Gill Sans MT"/>
          <w:spacing w:val="-3"/>
          <w:sz w:val="24"/>
          <w:szCs w:val="24"/>
        </w:rPr>
        <w:t>’s discretion, the circumstances so warrant.</w:t>
      </w:r>
      <w:r w:rsidR="00D65740">
        <w:rPr>
          <w:rFonts w:ascii="Gill Sans MT" w:hAnsi="Gill Sans MT"/>
          <w:spacing w:val="-3"/>
          <w:sz w:val="24"/>
          <w:szCs w:val="24"/>
        </w:rPr>
        <w:t xml:space="preserve"> </w:t>
      </w:r>
      <w:r w:rsidRPr="00D65740">
        <w:rPr>
          <w:rFonts w:ascii="Gill Sans MT" w:hAnsi="Gill Sans MT"/>
          <w:spacing w:val="-3"/>
          <w:sz w:val="24"/>
          <w:szCs w:val="24"/>
        </w:rPr>
        <w:t>If you have questions about the policies and procedures described in this Handbook, or suggestions for imp</w:t>
      </w:r>
      <w:r w:rsidR="005A2CBB" w:rsidRPr="00D65740">
        <w:rPr>
          <w:rFonts w:ascii="Gill Sans MT" w:hAnsi="Gill Sans MT"/>
          <w:spacing w:val="-3"/>
          <w:sz w:val="24"/>
          <w:szCs w:val="24"/>
        </w:rPr>
        <w:t xml:space="preserve">rovement, please see the </w:t>
      </w:r>
      <w:r w:rsidR="001B18AA" w:rsidRPr="00D65740">
        <w:rPr>
          <w:rFonts w:ascii="Gill Sans MT" w:hAnsi="Gill Sans MT"/>
          <w:spacing w:val="-3"/>
          <w:sz w:val="24"/>
          <w:szCs w:val="24"/>
        </w:rPr>
        <w:t>President/CEO</w:t>
      </w:r>
      <w:r w:rsidR="005A2CBB" w:rsidRPr="00D65740">
        <w:rPr>
          <w:rFonts w:ascii="Gill Sans MT" w:hAnsi="Gill Sans MT"/>
          <w:spacing w:val="-3"/>
          <w:sz w:val="24"/>
          <w:szCs w:val="24"/>
        </w:rPr>
        <w:t>.</w:t>
      </w:r>
    </w:p>
    <w:p w:rsidR="00A14404" w:rsidRPr="00D65740" w:rsidRDefault="00A14404" w:rsidP="00F154EE">
      <w:pPr>
        <w:spacing w:line="276" w:lineRule="auto"/>
        <w:jc w:val="center"/>
        <w:rPr>
          <w:rFonts w:ascii="Gill Sans MT" w:hAnsi="Gill Sans MT"/>
          <w:b/>
          <w:sz w:val="24"/>
          <w:szCs w:val="24"/>
          <w:u w:val="single"/>
        </w:rPr>
      </w:pPr>
    </w:p>
    <w:p w:rsidR="001163B6" w:rsidRPr="00D65740" w:rsidRDefault="001163B6" w:rsidP="00F154EE">
      <w:pPr>
        <w:spacing w:line="276" w:lineRule="auto"/>
        <w:jc w:val="center"/>
        <w:rPr>
          <w:rFonts w:ascii="Gill Sans MT" w:hAnsi="Gill Sans MT"/>
          <w:b/>
          <w:sz w:val="24"/>
          <w:szCs w:val="24"/>
          <w:u w:val="single"/>
        </w:rPr>
      </w:pPr>
      <w:r w:rsidRPr="00D65740">
        <w:rPr>
          <w:rFonts w:ascii="Gill Sans MT" w:hAnsi="Gill Sans MT"/>
          <w:b/>
          <w:sz w:val="24"/>
          <w:szCs w:val="24"/>
          <w:u w:val="single"/>
        </w:rPr>
        <w:t xml:space="preserve">Section </w:t>
      </w:r>
      <w:r w:rsidR="00795CA8" w:rsidRPr="00D65740">
        <w:rPr>
          <w:rFonts w:ascii="Gill Sans MT" w:hAnsi="Gill Sans MT"/>
          <w:b/>
          <w:sz w:val="24"/>
          <w:szCs w:val="24"/>
          <w:u w:val="single"/>
        </w:rPr>
        <w:t>Two</w:t>
      </w:r>
      <w:r w:rsidR="007C3B7F">
        <w:rPr>
          <w:rFonts w:ascii="Gill Sans MT" w:hAnsi="Gill Sans MT"/>
          <w:b/>
          <w:sz w:val="24"/>
          <w:szCs w:val="24"/>
          <w:u w:val="single"/>
        </w:rPr>
        <w:t xml:space="preserve">: </w:t>
      </w:r>
      <w:r w:rsidRPr="00D65740">
        <w:rPr>
          <w:rFonts w:ascii="Gill Sans MT" w:hAnsi="Gill Sans MT"/>
          <w:b/>
          <w:sz w:val="24"/>
          <w:szCs w:val="24"/>
          <w:u w:val="single"/>
        </w:rPr>
        <w:t>General Policies</w:t>
      </w:r>
    </w:p>
    <w:p w:rsidR="001163B6" w:rsidRPr="00D65740" w:rsidRDefault="001163B6" w:rsidP="00F154EE">
      <w:pPr>
        <w:pStyle w:val="Heading3"/>
        <w:spacing w:line="276" w:lineRule="auto"/>
        <w:jc w:val="both"/>
        <w:rPr>
          <w:rFonts w:ascii="Gill Sans MT" w:hAnsi="Gill Sans MT"/>
          <w:szCs w:val="24"/>
        </w:rPr>
      </w:pPr>
    </w:p>
    <w:p w:rsidR="00721AC5" w:rsidRPr="00D65740" w:rsidRDefault="00721AC5" w:rsidP="00F154EE">
      <w:pPr>
        <w:pStyle w:val="Heading3"/>
        <w:spacing w:line="276" w:lineRule="auto"/>
        <w:jc w:val="both"/>
        <w:rPr>
          <w:rFonts w:ascii="Gill Sans MT" w:hAnsi="Gill Sans MT"/>
          <w:szCs w:val="24"/>
        </w:rPr>
      </w:pPr>
      <w:r w:rsidRPr="00D65740">
        <w:rPr>
          <w:rFonts w:ascii="Gill Sans MT" w:hAnsi="Gill Sans MT"/>
          <w:szCs w:val="24"/>
        </w:rPr>
        <w:t>Equal Employment Opportunity</w:t>
      </w:r>
    </w:p>
    <w:p w:rsidR="001163B6" w:rsidRPr="00D65740" w:rsidRDefault="001163B6"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pacing w:val="-3"/>
          <w:sz w:val="24"/>
          <w:szCs w:val="24"/>
        </w:rPr>
      </w:pPr>
    </w:p>
    <w:p w:rsidR="00274CEA" w:rsidRPr="00D65740" w:rsidRDefault="00D65740" w:rsidP="00F154EE">
      <w:pPr>
        <w:autoSpaceDE w:val="0"/>
        <w:autoSpaceDN w:val="0"/>
        <w:adjustRightInd w:val="0"/>
        <w:spacing w:line="276" w:lineRule="auto"/>
        <w:jc w:val="both"/>
        <w:rPr>
          <w:rFonts w:ascii="Gill Sans MT" w:hAnsi="Gill Sans MT" w:cs="Arial"/>
          <w:sz w:val="24"/>
          <w:szCs w:val="24"/>
        </w:rPr>
      </w:pPr>
      <w:r>
        <w:rPr>
          <w:rFonts w:ascii="Gill Sans MT" w:hAnsi="Gill Sans MT" w:cs="Arial"/>
          <w:sz w:val="24"/>
          <w:szCs w:val="24"/>
        </w:rPr>
        <w:t>TREE Fund</w:t>
      </w:r>
      <w:r w:rsidR="00274CEA" w:rsidRPr="00D65740">
        <w:rPr>
          <w:rFonts w:ascii="Gill Sans MT" w:hAnsi="Gill Sans MT" w:cs="Arial"/>
          <w:sz w:val="24"/>
          <w:szCs w:val="24"/>
        </w:rPr>
        <w:t>’s employment practices will be conducted without consideration of an individual’s race, color, religion, age, national origin, citizenship status (except as required by law), gender</w:t>
      </w:r>
      <w:r>
        <w:rPr>
          <w:rFonts w:ascii="Gill Sans MT" w:hAnsi="Gill Sans MT" w:cs="Arial"/>
          <w:sz w:val="24"/>
          <w:szCs w:val="24"/>
        </w:rPr>
        <w:t xml:space="preserve"> </w:t>
      </w:r>
      <w:r w:rsidR="00C06F0B">
        <w:rPr>
          <w:rFonts w:ascii="Gill Sans MT" w:hAnsi="Gill Sans MT"/>
          <w:sz w:val="24"/>
          <w:szCs w:val="24"/>
        </w:rPr>
        <w:t xml:space="preserve">identity, </w:t>
      </w:r>
      <w:r w:rsidR="00274CEA" w:rsidRPr="00D65740">
        <w:rPr>
          <w:rFonts w:ascii="Gill Sans MT" w:hAnsi="Gill Sans MT"/>
          <w:sz w:val="24"/>
          <w:szCs w:val="24"/>
        </w:rPr>
        <w:t>sexual orientation, genetic information, physical or mental disability, veteran status, marital status, or other non-job related characteristics or any o</w:t>
      </w:r>
      <w:r w:rsidR="00C06F0B">
        <w:rPr>
          <w:rFonts w:ascii="Gill Sans MT" w:hAnsi="Gill Sans MT"/>
          <w:sz w:val="24"/>
          <w:szCs w:val="24"/>
        </w:rPr>
        <w:t>ther category protected by F</w:t>
      </w:r>
      <w:r w:rsidR="00274CEA" w:rsidRPr="00D65740">
        <w:rPr>
          <w:rFonts w:ascii="Gill Sans MT" w:hAnsi="Gill Sans MT"/>
          <w:sz w:val="24"/>
          <w:szCs w:val="24"/>
        </w:rPr>
        <w:t>ederal, state or local law.</w:t>
      </w:r>
      <w:r w:rsidR="00233F6B" w:rsidRPr="00D65740">
        <w:rPr>
          <w:rFonts w:ascii="Gill Sans MT" w:hAnsi="Gill Sans MT"/>
          <w:sz w:val="24"/>
          <w:szCs w:val="24"/>
        </w:rPr>
        <w:t xml:space="preserve"> Discrimination or harassment of a TREE Fund employee because </w:t>
      </w:r>
      <w:r w:rsidR="00C06F0B">
        <w:rPr>
          <w:rFonts w:ascii="Gill Sans MT" w:hAnsi="Gill Sans MT"/>
          <w:sz w:val="24"/>
          <w:szCs w:val="24"/>
        </w:rPr>
        <w:t>said employee</w:t>
      </w:r>
      <w:r w:rsidR="00233F6B" w:rsidRPr="00D65740">
        <w:rPr>
          <w:rFonts w:ascii="Gill Sans MT" w:hAnsi="Gill Sans MT"/>
          <w:sz w:val="24"/>
          <w:szCs w:val="24"/>
        </w:rPr>
        <w:t xml:space="preserve"> is either a member of or associated with a member of any group stated above is prohibited. </w:t>
      </w:r>
    </w:p>
    <w:p w:rsidR="002141F6" w:rsidRDefault="002141F6" w:rsidP="00F154EE">
      <w:pPr>
        <w:autoSpaceDE w:val="0"/>
        <w:autoSpaceDN w:val="0"/>
        <w:adjustRightInd w:val="0"/>
        <w:spacing w:line="276" w:lineRule="auto"/>
        <w:jc w:val="both"/>
        <w:rPr>
          <w:rFonts w:ascii="Gill Sans MT" w:hAnsi="Gill Sans MT"/>
          <w:sz w:val="24"/>
          <w:szCs w:val="24"/>
        </w:rPr>
      </w:pPr>
    </w:p>
    <w:p w:rsidR="00721AC5" w:rsidRPr="00C06F0B" w:rsidRDefault="00102E93" w:rsidP="00F154EE">
      <w:pPr>
        <w:autoSpaceDE w:val="0"/>
        <w:autoSpaceDN w:val="0"/>
        <w:adjustRightInd w:val="0"/>
        <w:spacing w:line="276" w:lineRule="auto"/>
        <w:jc w:val="both"/>
        <w:rPr>
          <w:rFonts w:ascii="Gill Sans MT" w:hAnsi="Gill Sans MT"/>
          <w:sz w:val="24"/>
          <w:szCs w:val="24"/>
        </w:rPr>
      </w:pPr>
      <w:r w:rsidRPr="00D65740">
        <w:rPr>
          <w:rFonts w:ascii="Gill Sans MT" w:hAnsi="Gill Sans MT"/>
          <w:sz w:val="24"/>
          <w:szCs w:val="24"/>
        </w:rPr>
        <w:t>TREE Fund employees who violate this policy by discrimination or harassment will be subject to disciplinary action, up to and including termination of employment.</w:t>
      </w:r>
      <w:r>
        <w:rPr>
          <w:rFonts w:ascii="Gill Sans MT" w:hAnsi="Gill Sans MT"/>
          <w:sz w:val="24"/>
          <w:szCs w:val="24"/>
        </w:rPr>
        <w:t xml:space="preserve"> </w:t>
      </w:r>
      <w:r w:rsidR="00233F6B" w:rsidRPr="00D65740">
        <w:rPr>
          <w:rFonts w:ascii="Gill Sans MT" w:hAnsi="Gill Sans MT"/>
          <w:sz w:val="24"/>
          <w:szCs w:val="24"/>
        </w:rPr>
        <w:t xml:space="preserve">Retaliation against an individual who has formally or informally complained about discrimination or has cooperated with an investigation of a discrimination or harassment complaint </w:t>
      </w:r>
      <w:r>
        <w:rPr>
          <w:rFonts w:ascii="Gill Sans MT" w:hAnsi="Gill Sans MT"/>
          <w:sz w:val="24"/>
          <w:szCs w:val="24"/>
        </w:rPr>
        <w:t xml:space="preserve">is </w:t>
      </w:r>
      <w:r w:rsidR="00233F6B" w:rsidRPr="00D65740">
        <w:rPr>
          <w:rFonts w:ascii="Gill Sans MT" w:hAnsi="Gill Sans MT"/>
          <w:sz w:val="24"/>
          <w:szCs w:val="24"/>
        </w:rPr>
        <w:t>prohibited.</w:t>
      </w:r>
      <w:r w:rsidR="00C06F0B">
        <w:rPr>
          <w:rFonts w:ascii="Gill Sans MT" w:hAnsi="Gill Sans MT"/>
          <w:sz w:val="24"/>
          <w:szCs w:val="24"/>
        </w:rPr>
        <w:t xml:space="preserve"> </w:t>
      </w:r>
      <w:r w:rsidR="00721AC5" w:rsidRPr="00D65740">
        <w:rPr>
          <w:rFonts w:ascii="Gill Sans MT" w:hAnsi="Gill Sans MT"/>
          <w:spacing w:val="-3"/>
          <w:sz w:val="24"/>
          <w:szCs w:val="24"/>
        </w:rPr>
        <w:t xml:space="preserve">Any employee who believes that she/he or any other employee of </w:t>
      </w:r>
      <w:r w:rsidR="00D65740">
        <w:rPr>
          <w:rFonts w:ascii="Gill Sans MT" w:hAnsi="Gill Sans MT"/>
          <w:spacing w:val="-3"/>
          <w:sz w:val="24"/>
          <w:szCs w:val="24"/>
        </w:rPr>
        <w:t>TREE Fund</w:t>
      </w:r>
      <w:r w:rsidR="00721AC5" w:rsidRPr="00D65740">
        <w:rPr>
          <w:rFonts w:ascii="Gill Sans MT" w:hAnsi="Gill Sans MT"/>
          <w:spacing w:val="-3"/>
          <w:sz w:val="24"/>
          <w:szCs w:val="24"/>
        </w:rPr>
        <w:t xml:space="preserve"> has been discriminated against is strongly encouraged to report this concern promptly to the </w:t>
      </w:r>
      <w:r w:rsidR="001B18AA" w:rsidRPr="00D65740">
        <w:rPr>
          <w:rFonts w:ascii="Gill Sans MT" w:hAnsi="Gill Sans MT"/>
          <w:spacing w:val="-3"/>
          <w:sz w:val="24"/>
          <w:szCs w:val="24"/>
        </w:rPr>
        <w:t>President/CEO</w:t>
      </w:r>
      <w:r w:rsidR="00721AC5" w:rsidRPr="00D65740">
        <w:rPr>
          <w:rFonts w:ascii="Gill Sans MT" w:hAnsi="Gill Sans MT"/>
          <w:spacing w:val="-3"/>
          <w:sz w:val="24"/>
          <w:szCs w:val="24"/>
        </w:rPr>
        <w:t>.</w:t>
      </w:r>
    </w:p>
    <w:p w:rsidR="00721AC5" w:rsidRPr="00D65740" w:rsidRDefault="00721AC5"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pacing w:val="-3"/>
          <w:sz w:val="24"/>
          <w:szCs w:val="24"/>
        </w:rPr>
      </w:pPr>
    </w:p>
    <w:p w:rsidR="00721AC5" w:rsidRPr="00D65740" w:rsidRDefault="00721AC5" w:rsidP="00F154EE">
      <w:pPr>
        <w:pStyle w:val="Heading3"/>
        <w:spacing w:line="276" w:lineRule="auto"/>
        <w:jc w:val="both"/>
        <w:rPr>
          <w:rFonts w:ascii="Gill Sans MT" w:hAnsi="Gill Sans MT"/>
          <w:szCs w:val="24"/>
        </w:rPr>
      </w:pPr>
      <w:r w:rsidRPr="00D65740">
        <w:rPr>
          <w:rFonts w:ascii="Gill Sans MT" w:hAnsi="Gill Sans MT"/>
          <w:szCs w:val="24"/>
        </w:rPr>
        <w:t>Employment at Will</w:t>
      </w:r>
    </w:p>
    <w:p w:rsidR="001163B6" w:rsidRPr="00D65740" w:rsidRDefault="001163B6"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pacing w:val="-3"/>
          <w:sz w:val="24"/>
          <w:szCs w:val="24"/>
        </w:rPr>
      </w:pPr>
    </w:p>
    <w:p w:rsidR="00721AC5" w:rsidRDefault="00721AC5"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pacing w:val="-3"/>
          <w:sz w:val="24"/>
          <w:szCs w:val="24"/>
        </w:rPr>
      </w:pPr>
      <w:r w:rsidRPr="00D65740">
        <w:rPr>
          <w:rFonts w:ascii="Gill Sans MT" w:hAnsi="Gill Sans MT"/>
          <w:spacing w:val="-3"/>
          <w:sz w:val="24"/>
          <w:szCs w:val="24"/>
        </w:rPr>
        <w:t xml:space="preserve">Employees of </w:t>
      </w:r>
      <w:r w:rsidR="00D65740">
        <w:rPr>
          <w:rFonts w:ascii="Gill Sans MT" w:hAnsi="Gill Sans MT"/>
          <w:spacing w:val="-3"/>
          <w:sz w:val="24"/>
          <w:szCs w:val="24"/>
        </w:rPr>
        <w:t>TREE Fund</w:t>
      </w:r>
      <w:r w:rsidRPr="00D65740">
        <w:rPr>
          <w:rFonts w:ascii="Gill Sans MT" w:hAnsi="Gill Sans MT"/>
          <w:spacing w:val="-3"/>
          <w:sz w:val="24"/>
          <w:szCs w:val="24"/>
        </w:rPr>
        <w:t xml:space="preserve"> are employed at will, which means that they are not hired for any definite period of time and either they or </w:t>
      </w:r>
      <w:r w:rsidR="00D65740">
        <w:rPr>
          <w:rFonts w:ascii="Gill Sans MT" w:hAnsi="Gill Sans MT"/>
          <w:spacing w:val="-3"/>
          <w:sz w:val="24"/>
          <w:szCs w:val="24"/>
        </w:rPr>
        <w:t>TREE Fund</w:t>
      </w:r>
      <w:r w:rsidRPr="00D65740">
        <w:rPr>
          <w:rFonts w:ascii="Gill Sans MT" w:hAnsi="Gill Sans MT"/>
          <w:spacing w:val="-3"/>
          <w:sz w:val="24"/>
          <w:szCs w:val="24"/>
        </w:rPr>
        <w:t xml:space="preserve"> may terminate the employment relationship at any time, with or without cause.</w:t>
      </w:r>
      <w:r w:rsidR="00D65740" w:rsidRPr="00102E93">
        <w:rPr>
          <w:rFonts w:ascii="Gill Sans MT" w:hAnsi="Gill Sans MT"/>
          <w:spacing w:val="-3"/>
          <w:sz w:val="24"/>
          <w:szCs w:val="24"/>
        </w:rPr>
        <w:t xml:space="preserve"> </w:t>
      </w:r>
      <w:r w:rsidRPr="00102E93">
        <w:rPr>
          <w:rFonts w:ascii="Gill Sans MT" w:hAnsi="Gill Sans MT"/>
          <w:spacing w:val="-3"/>
          <w:sz w:val="24"/>
          <w:szCs w:val="24"/>
        </w:rPr>
        <w:t xml:space="preserve">The only exception to this rule </w:t>
      </w:r>
      <w:r w:rsidRPr="00D65740">
        <w:rPr>
          <w:rFonts w:ascii="Gill Sans MT" w:hAnsi="Gill Sans MT"/>
          <w:spacing w:val="-3"/>
          <w:sz w:val="24"/>
          <w:szCs w:val="24"/>
        </w:rPr>
        <w:t>would be an employee who, due to unusual circumstances, has been provided a</w:t>
      </w:r>
      <w:r w:rsidR="00102E93">
        <w:rPr>
          <w:rFonts w:ascii="Gill Sans MT" w:hAnsi="Gill Sans MT"/>
          <w:spacing w:val="-3"/>
          <w:sz w:val="24"/>
          <w:szCs w:val="24"/>
        </w:rPr>
        <w:t xml:space="preserve">n employment contract </w:t>
      </w:r>
      <w:r w:rsidRPr="00D65740">
        <w:rPr>
          <w:rFonts w:ascii="Gill Sans MT" w:hAnsi="Gill Sans MT"/>
          <w:spacing w:val="-3"/>
          <w:sz w:val="24"/>
          <w:szCs w:val="24"/>
        </w:rPr>
        <w:t xml:space="preserve">for a particular length of time, which is in writing and signed by the </w:t>
      </w:r>
      <w:r w:rsidR="001B18AA" w:rsidRPr="00D65740">
        <w:rPr>
          <w:rFonts w:ascii="Gill Sans MT" w:hAnsi="Gill Sans MT"/>
          <w:spacing w:val="-3"/>
          <w:sz w:val="24"/>
          <w:szCs w:val="24"/>
        </w:rPr>
        <w:t>President/CEO</w:t>
      </w:r>
      <w:r w:rsidR="00102E93">
        <w:rPr>
          <w:rFonts w:ascii="Gill Sans MT" w:hAnsi="Gill Sans MT"/>
          <w:spacing w:val="-3"/>
          <w:sz w:val="24"/>
          <w:szCs w:val="24"/>
        </w:rPr>
        <w:t xml:space="preserve"> and the employee in question</w:t>
      </w:r>
      <w:r w:rsidRPr="00D65740">
        <w:rPr>
          <w:rFonts w:ascii="Gill Sans MT" w:hAnsi="Gill Sans MT"/>
          <w:spacing w:val="-3"/>
          <w:sz w:val="24"/>
          <w:szCs w:val="24"/>
        </w:rPr>
        <w:t>.</w:t>
      </w:r>
      <w:r w:rsidR="00102E93">
        <w:rPr>
          <w:rFonts w:ascii="Gill Sans MT" w:hAnsi="Gill Sans MT"/>
          <w:spacing w:val="-3"/>
          <w:sz w:val="24"/>
          <w:szCs w:val="24"/>
        </w:rPr>
        <w:t xml:space="preserve"> </w:t>
      </w:r>
    </w:p>
    <w:p w:rsidR="00102E93" w:rsidRPr="00D65740" w:rsidRDefault="00102E93"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b/>
          <w:spacing w:val="-3"/>
          <w:sz w:val="24"/>
          <w:szCs w:val="24"/>
        </w:rPr>
      </w:pPr>
    </w:p>
    <w:p w:rsidR="00721AC5" w:rsidRPr="00D65740" w:rsidRDefault="00721AC5"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pacing w:val="-3"/>
          <w:sz w:val="24"/>
          <w:szCs w:val="24"/>
        </w:rPr>
      </w:pPr>
      <w:r w:rsidRPr="00D65740">
        <w:rPr>
          <w:rFonts w:ascii="Gill Sans MT" w:hAnsi="Gill Sans MT"/>
          <w:b/>
          <w:spacing w:val="-3"/>
          <w:sz w:val="24"/>
          <w:szCs w:val="24"/>
        </w:rPr>
        <w:t>Harassment Policy</w:t>
      </w:r>
    </w:p>
    <w:p w:rsidR="001163B6" w:rsidRPr="00D65740" w:rsidRDefault="001163B6"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pacing w:val="-3"/>
          <w:sz w:val="24"/>
          <w:szCs w:val="24"/>
        </w:rPr>
      </w:pPr>
    </w:p>
    <w:p w:rsidR="00C06F0B" w:rsidRDefault="00965838" w:rsidP="00F154EE">
      <w:pPr>
        <w:autoSpaceDE w:val="0"/>
        <w:autoSpaceDN w:val="0"/>
        <w:adjustRightInd w:val="0"/>
        <w:spacing w:line="276" w:lineRule="auto"/>
        <w:jc w:val="both"/>
        <w:rPr>
          <w:rFonts w:ascii="Gill Sans MT" w:hAnsi="Gill Sans MT"/>
          <w:spacing w:val="-3"/>
          <w:sz w:val="24"/>
          <w:szCs w:val="24"/>
        </w:rPr>
      </w:pPr>
      <w:r w:rsidRPr="00D65740">
        <w:rPr>
          <w:rFonts w:ascii="Gill Sans MT" w:hAnsi="Gill Sans MT"/>
          <w:spacing w:val="-3"/>
          <w:sz w:val="24"/>
          <w:szCs w:val="24"/>
        </w:rPr>
        <w:t>Harassment</w:t>
      </w:r>
      <w:r w:rsidR="009B11AD" w:rsidRPr="00D65740">
        <w:rPr>
          <w:rFonts w:ascii="Gill Sans MT" w:hAnsi="Gill Sans MT"/>
          <w:spacing w:val="-3"/>
          <w:sz w:val="24"/>
          <w:szCs w:val="24"/>
        </w:rPr>
        <w:t xml:space="preserve"> is verbal, written or physical conduct that degrades or shows enmity or antipathy toward an individual </w:t>
      </w:r>
      <w:r w:rsidR="00C06F0B">
        <w:rPr>
          <w:rFonts w:ascii="Gill Sans MT" w:hAnsi="Gill Sans MT"/>
          <w:spacing w:val="-3"/>
          <w:sz w:val="24"/>
          <w:szCs w:val="24"/>
        </w:rPr>
        <w:t xml:space="preserve">or creates a hostile work environment for any staff member, contractor or volunteer of TREE Fund. </w:t>
      </w:r>
      <w:r w:rsidR="00102E93">
        <w:rPr>
          <w:rFonts w:ascii="Gill Sans MT" w:hAnsi="Gill Sans MT"/>
          <w:spacing w:val="-3"/>
          <w:sz w:val="24"/>
          <w:szCs w:val="24"/>
        </w:rPr>
        <w:t xml:space="preserve">Sexual harassment may include </w:t>
      </w:r>
      <w:r w:rsidR="00102E93">
        <w:rPr>
          <w:rFonts w:ascii="Gill Sans MT" w:hAnsi="Gill Sans MT" w:cs="Arial"/>
          <w:sz w:val="24"/>
          <w:szCs w:val="24"/>
        </w:rPr>
        <w:t xml:space="preserve">unwelcome sexual advances, </w:t>
      </w:r>
      <w:r w:rsidR="00102E93" w:rsidRPr="00D65740">
        <w:rPr>
          <w:rFonts w:ascii="Gill Sans MT" w:hAnsi="Gill Sans MT" w:cs="Arial"/>
          <w:sz w:val="24"/>
          <w:szCs w:val="24"/>
        </w:rPr>
        <w:t>requests for sexual favors and other verbal or physical conduct of a sexual nature</w:t>
      </w:r>
      <w:r w:rsidR="00102E93">
        <w:rPr>
          <w:rFonts w:ascii="Gill Sans MT" w:hAnsi="Gill Sans MT" w:cs="Arial"/>
          <w:sz w:val="24"/>
          <w:szCs w:val="24"/>
        </w:rPr>
        <w:t>. Racial harassment may include</w:t>
      </w:r>
      <w:r w:rsidR="00102E93">
        <w:rPr>
          <w:rFonts w:ascii="Gill Sans MT" w:hAnsi="Gill Sans MT"/>
          <w:spacing w:val="-3"/>
          <w:sz w:val="24"/>
          <w:szCs w:val="24"/>
        </w:rPr>
        <w:t xml:space="preserve"> u</w:t>
      </w:r>
      <w:r w:rsidR="00102E93" w:rsidRPr="00D65740">
        <w:rPr>
          <w:rFonts w:ascii="Gill Sans MT" w:hAnsi="Gill Sans MT" w:cs="Arial"/>
          <w:sz w:val="24"/>
          <w:szCs w:val="24"/>
        </w:rPr>
        <w:t>nwelcome, verbal, physical or other behavior with negative racial connotations</w:t>
      </w:r>
      <w:r w:rsidR="00102E93">
        <w:rPr>
          <w:rFonts w:ascii="Gill Sans MT" w:hAnsi="Gill Sans MT"/>
          <w:spacing w:val="-3"/>
          <w:sz w:val="24"/>
          <w:szCs w:val="24"/>
        </w:rPr>
        <w:t>. All forms or harassment are strictly forbidden in TREE Fund offices and at all events and activities involving TREE Fund staff, contractors and volunteers.</w:t>
      </w:r>
    </w:p>
    <w:p w:rsidR="00C06F0B" w:rsidRDefault="00C06F0B" w:rsidP="00F154EE">
      <w:pPr>
        <w:autoSpaceDE w:val="0"/>
        <w:autoSpaceDN w:val="0"/>
        <w:adjustRightInd w:val="0"/>
        <w:spacing w:line="276" w:lineRule="auto"/>
        <w:jc w:val="both"/>
        <w:rPr>
          <w:rFonts w:ascii="Gill Sans MT" w:hAnsi="Gill Sans MT"/>
          <w:spacing w:val="-3"/>
          <w:sz w:val="24"/>
          <w:szCs w:val="24"/>
        </w:rPr>
      </w:pPr>
    </w:p>
    <w:p w:rsidR="00C06F0B" w:rsidRDefault="00C06F0B" w:rsidP="00F154EE">
      <w:pPr>
        <w:autoSpaceDE w:val="0"/>
        <w:autoSpaceDN w:val="0"/>
        <w:adjustRightInd w:val="0"/>
        <w:spacing w:line="276" w:lineRule="auto"/>
        <w:jc w:val="both"/>
        <w:rPr>
          <w:rFonts w:ascii="Gill Sans MT" w:hAnsi="Gill Sans MT"/>
          <w:spacing w:val="-3"/>
          <w:sz w:val="24"/>
          <w:szCs w:val="24"/>
        </w:rPr>
      </w:pPr>
      <w:r>
        <w:rPr>
          <w:rFonts w:ascii="Gill Sans MT" w:hAnsi="Gill Sans MT"/>
          <w:spacing w:val="-3"/>
          <w:sz w:val="24"/>
          <w:szCs w:val="24"/>
        </w:rPr>
        <w:t>Harassment can manifest itself in the following general ways:</w:t>
      </w:r>
    </w:p>
    <w:p w:rsidR="00C06F0B" w:rsidRDefault="00C06F0B" w:rsidP="00F154EE">
      <w:pPr>
        <w:autoSpaceDE w:val="0"/>
        <w:autoSpaceDN w:val="0"/>
        <w:adjustRightInd w:val="0"/>
        <w:spacing w:line="276" w:lineRule="auto"/>
        <w:jc w:val="both"/>
        <w:rPr>
          <w:rFonts w:ascii="Gill Sans MT" w:hAnsi="Gill Sans MT"/>
          <w:spacing w:val="-3"/>
          <w:sz w:val="24"/>
          <w:szCs w:val="24"/>
        </w:rPr>
      </w:pPr>
    </w:p>
    <w:p w:rsidR="00C06F0B" w:rsidRDefault="003948FA" w:rsidP="00F154EE">
      <w:pPr>
        <w:pStyle w:val="ListParagraph"/>
        <w:numPr>
          <w:ilvl w:val="0"/>
          <w:numId w:val="1"/>
        </w:numPr>
        <w:autoSpaceDE w:val="0"/>
        <w:autoSpaceDN w:val="0"/>
        <w:adjustRightInd w:val="0"/>
        <w:spacing w:line="276" w:lineRule="auto"/>
        <w:jc w:val="both"/>
        <w:rPr>
          <w:rFonts w:ascii="Gill Sans MT" w:hAnsi="Gill Sans MT" w:cs="Arial"/>
          <w:sz w:val="24"/>
          <w:szCs w:val="24"/>
        </w:rPr>
      </w:pPr>
      <w:r w:rsidRPr="00C06F0B">
        <w:rPr>
          <w:rFonts w:ascii="Gill Sans MT" w:hAnsi="Gill Sans MT" w:cs="Arial"/>
          <w:sz w:val="24"/>
          <w:szCs w:val="24"/>
        </w:rPr>
        <w:t xml:space="preserve">Verbal harassment </w:t>
      </w:r>
      <w:r w:rsidR="00C06F0B" w:rsidRPr="00C06F0B">
        <w:rPr>
          <w:rFonts w:ascii="Gill Sans MT" w:hAnsi="Gill Sans MT" w:cs="Arial"/>
          <w:sz w:val="24"/>
          <w:szCs w:val="24"/>
        </w:rPr>
        <w:t>including slurs, negative stereotyping, jokes, pranks, threatening</w:t>
      </w:r>
      <w:r w:rsidR="00C06F0B">
        <w:rPr>
          <w:rFonts w:ascii="Gill Sans MT" w:hAnsi="Gill Sans MT" w:cs="Arial"/>
          <w:sz w:val="24"/>
          <w:szCs w:val="24"/>
        </w:rPr>
        <w:t>, intimidating or hostile acts.</w:t>
      </w:r>
    </w:p>
    <w:p w:rsidR="00C06F0B" w:rsidRDefault="003948FA" w:rsidP="00F154EE">
      <w:pPr>
        <w:pStyle w:val="ListParagraph"/>
        <w:numPr>
          <w:ilvl w:val="0"/>
          <w:numId w:val="1"/>
        </w:numPr>
        <w:autoSpaceDE w:val="0"/>
        <w:autoSpaceDN w:val="0"/>
        <w:adjustRightInd w:val="0"/>
        <w:spacing w:line="276" w:lineRule="auto"/>
        <w:jc w:val="both"/>
        <w:rPr>
          <w:rFonts w:ascii="Gill Sans MT" w:hAnsi="Gill Sans MT" w:cs="Arial"/>
          <w:sz w:val="24"/>
          <w:szCs w:val="24"/>
        </w:rPr>
      </w:pPr>
      <w:r w:rsidRPr="00C06F0B">
        <w:rPr>
          <w:rFonts w:ascii="Gill Sans MT" w:hAnsi="Gill Sans MT" w:cs="Arial"/>
          <w:sz w:val="24"/>
          <w:szCs w:val="24"/>
        </w:rPr>
        <w:lastRenderedPageBreak/>
        <w:t xml:space="preserve">Written </w:t>
      </w:r>
      <w:r w:rsidR="00C06F0B">
        <w:rPr>
          <w:rFonts w:ascii="Gill Sans MT" w:hAnsi="Gill Sans MT" w:cs="Arial"/>
          <w:sz w:val="24"/>
          <w:szCs w:val="24"/>
        </w:rPr>
        <w:t>harassment including u</w:t>
      </w:r>
      <w:r w:rsidRPr="00D65740">
        <w:rPr>
          <w:rFonts w:ascii="Gill Sans MT" w:hAnsi="Gill Sans MT" w:cs="Arial"/>
          <w:sz w:val="24"/>
          <w:szCs w:val="24"/>
        </w:rPr>
        <w:t>nwelcome, denigrating or hostile correspondenc</w:t>
      </w:r>
      <w:r w:rsidR="00C06F0B">
        <w:rPr>
          <w:rFonts w:ascii="Gill Sans MT" w:hAnsi="Gill Sans MT" w:cs="Arial"/>
          <w:sz w:val="24"/>
          <w:szCs w:val="24"/>
        </w:rPr>
        <w:t xml:space="preserve">e, cartoons or other printed or hand-written </w:t>
      </w:r>
      <w:r w:rsidRPr="00D65740">
        <w:rPr>
          <w:rFonts w:ascii="Gill Sans MT" w:hAnsi="Gill Sans MT" w:cs="Arial"/>
          <w:sz w:val="24"/>
          <w:szCs w:val="24"/>
        </w:rPr>
        <w:t>material</w:t>
      </w:r>
      <w:r w:rsidR="00C06F0B">
        <w:rPr>
          <w:rFonts w:ascii="Gill Sans MT" w:hAnsi="Gill Sans MT" w:cs="Arial"/>
          <w:sz w:val="24"/>
          <w:szCs w:val="24"/>
        </w:rPr>
        <w:t>.</w:t>
      </w:r>
    </w:p>
    <w:p w:rsidR="003948FA" w:rsidRDefault="003948FA" w:rsidP="00F154EE">
      <w:pPr>
        <w:pStyle w:val="ListParagraph"/>
        <w:numPr>
          <w:ilvl w:val="0"/>
          <w:numId w:val="1"/>
        </w:numPr>
        <w:autoSpaceDE w:val="0"/>
        <w:autoSpaceDN w:val="0"/>
        <w:adjustRightInd w:val="0"/>
        <w:spacing w:line="276" w:lineRule="auto"/>
        <w:jc w:val="both"/>
        <w:rPr>
          <w:rFonts w:ascii="Gill Sans MT" w:hAnsi="Gill Sans MT" w:cs="Arial"/>
          <w:sz w:val="24"/>
          <w:szCs w:val="24"/>
        </w:rPr>
      </w:pPr>
      <w:r w:rsidRPr="00C06F0B">
        <w:rPr>
          <w:rFonts w:ascii="Gill Sans MT" w:hAnsi="Gill Sans MT" w:cs="Arial"/>
          <w:sz w:val="24"/>
          <w:szCs w:val="24"/>
        </w:rPr>
        <w:t xml:space="preserve">Physical harassment </w:t>
      </w:r>
      <w:r w:rsidR="00C06F0B">
        <w:rPr>
          <w:rFonts w:ascii="Gill Sans MT" w:hAnsi="Gill Sans MT" w:cs="Arial"/>
          <w:sz w:val="24"/>
          <w:szCs w:val="24"/>
        </w:rPr>
        <w:t>including u</w:t>
      </w:r>
      <w:r w:rsidRPr="00D65740">
        <w:rPr>
          <w:rFonts w:ascii="Gill Sans MT" w:hAnsi="Gill Sans MT" w:cs="Arial"/>
          <w:sz w:val="24"/>
          <w:szCs w:val="24"/>
        </w:rPr>
        <w:t xml:space="preserve">nwelcome touching, gestures, threatening, intimidating, </w:t>
      </w:r>
      <w:r w:rsidR="00C06F0B">
        <w:rPr>
          <w:rFonts w:ascii="Gill Sans MT" w:hAnsi="Gill Sans MT" w:cs="Arial"/>
          <w:sz w:val="24"/>
          <w:szCs w:val="24"/>
        </w:rPr>
        <w:t xml:space="preserve">hostile contact or impediment of </w:t>
      </w:r>
      <w:r w:rsidRPr="00C06F0B">
        <w:rPr>
          <w:rFonts w:ascii="Gill Sans MT" w:hAnsi="Gill Sans MT" w:cs="Arial"/>
          <w:sz w:val="24"/>
          <w:szCs w:val="24"/>
        </w:rPr>
        <w:t>movement</w:t>
      </w:r>
      <w:r w:rsidR="00C06F0B">
        <w:rPr>
          <w:rFonts w:ascii="Gill Sans MT" w:hAnsi="Gill Sans MT" w:cs="Arial"/>
          <w:sz w:val="24"/>
          <w:szCs w:val="24"/>
        </w:rPr>
        <w:t>.</w:t>
      </w:r>
    </w:p>
    <w:p w:rsidR="00C06F0B" w:rsidRDefault="00C06F0B" w:rsidP="00F154EE">
      <w:pPr>
        <w:autoSpaceDE w:val="0"/>
        <w:autoSpaceDN w:val="0"/>
        <w:adjustRightInd w:val="0"/>
        <w:spacing w:line="276" w:lineRule="auto"/>
        <w:jc w:val="both"/>
        <w:rPr>
          <w:rFonts w:ascii="Gill Sans MT" w:hAnsi="Gill Sans MT" w:cs="Arial"/>
          <w:sz w:val="24"/>
          <w:szCs w:val="24"/>
        </w:rPr>
      </w:pPr>
    </w:p>
    <w:p w:rsidR="007C3B7F" w:rsidRDefault="00FA4F7D" w:rsidP="00F154EE">
      <w:pPr>
        <w:autoSpaceDE w:val="0"/>
        <w:autoSpaceDN w:val="0"/>
        <w:adjustRightInd w:val="0"/>
        <w:spacing w:line="276" w:lineRule="auto"/>
        <w:jc w:val="both"/>
        <w:rPr>
          <w:rFonts w:ascii="Gill Sans MT" w:hAnsi="Gill Sans MT" w:cs="Arial"/>
          <w:sz w:val="24"/>
          <w:szCs w:val="24"/>
        </w:rPr>
      </w:pPr>
      <w:r w:rsidRPr="00D65740">
        <w:rPr>
          <w:rFonts w:ascii="Gill Sans MT" w:hAnsi="Gill Sans MT" w:cs="Arial"/>
          <w:sz w:val="24"/>
          <w:szCs w:val="24"/>
        </w:rPr>
        <w:t>Any TREE Fund employee who considers themselves to have been</w:t>
      </w:r>
      <w:r w:rsidR="00DD19AF" w:rsidRPr="00D65740">
        <w:rPr>
          <w:rFonts w:ascii="Gill Sans MT" w:hAnsi="Gill Sans MT" w:cs="Arial"/>
          <w:sz w:val="24"/>
          <w:szCs w:val="24"/>
        </w:rPr>
        <w:t xml:space="preserve"> </w:t>
      </w:r>
      <w:r w:rsidRPr="00D65740">
        <w:rPr>
          <w:rFonts w:ascii="Gill Sans MT" w:hAnsi="Gill Sans MT" w:cs="Arial"/>
          <w:sz w:val="24"/>
          <w:szCs w:val="24"/>
        </w:rPr>
        <w:t>subject to discrimination or harassment in the workplace should inform</w:t>
      </w:r>
      <w:r w:rsidR="00DD19AF" w:rsidRPr="00D65740">
        <w:rPr>
          <w:rFonts w:ascii="Gill Sans MT" w:hAnsi="Gill Sans MT" w:cs="Arial"/>
          <w:sz w:val="24"/>
          <w:szCs w:val="24"/>
        </w:rPr>
        <w:t xml:space="preserve"> </w:t>
      </w:r>
      <w:r w:rsidRPr="00D65740">
        <w:rPr>
          <w:rFonts w:ascii="Gill Sans MT" w:hAnsi="Gill Sans MT" w:cs="Arial"/>
          <w:sz w:val="24"/>
          <w:szCs w:val="24"/>
        </w:rPr>
        <w:t>the individual engaging in the behavior that they (the offended</w:t>
      </w:r>
      <w:r w:rsidR="001F5549" w:rsidRPr="00D65740">
        <w:rPr>
          <w:rFonts w:ascii="Gill Sans MT" w:hAnsi="Gill Sans MT" w:cs="Arial"/>
          <w:sz w:val="24"/>
          <w:szCs w:val="24"/>
        </w:rPr>
        <w:t xml:space="preserve"> </w:t>
      </w:r>
      <w:r w:rsidRPr="00D65740">
        <w:rPr>
          <w:rFonts w:ascii="Gill Sans MT" w:hAnsi="Gill Sans MT" w:cs="Arial"/>
          <w:sz w:val="24"/>
          <w:szCs w:val="24"/>
        </w:rPr>
        <w:t>employee) considers the behavior to be improper and it must stop.</w:t>
      </w:r>
      <w:r w:rsidR="00102E93">
        <w:rPr>
          <w:rFonts w:ascii="Gill Sans MT" w:hAnsi="Gill Sans MT" w:cs="Arial"/>
          <w:sz w:val="24"/>
          <w:szCs w:val="24"/>
        </w:rPr>
        <w:t xml:space="preserve"> </w:t>
      </w:r>
      <w:r w:rsidRPr="00D65740">
        <w:rPr>
          <w:rFonts w:ascii="Gill Sans MT" w:hAnsi="Gill Sans MT" w:cs="Arial"/>
          <w:sz w:val="24"/>
          <w:szCs w:val="24"/>
        </w:rPr>
        <w:t xml:space="preserve">A report of the </w:t>
      </w:r>
      <w:r w:rsidR="007C3B7F">
        <w:rPr>
          <w:rFonts w:ascii="Gill Sans MT" w:hAnsi="Gill Sans MT" w:cs="Arial"/>
          <w:sz w:val="24"/>
          <w:szCs w:val="24"/>
        </w:rPr>
        <w:t xml:space="preserve">offending </w:t>
      </w:r>
      <w:r w:rsidRPr="00D65740">
        <w:rPr>
          <w:rFonts w:ascii="Gill Sans MT" w:hAnsi="Gill Sans MT" w:cs="Arial"/>
          <w:sz w:val="24"/>
          <w:szCs w:val="24"/>
        </w:rPr>
        <w:t xml:space="preserve">behavior should be made to the </w:t>
      </w:r>
      <w:r w:rsidR="00102E93">
        <w:rPr>
          <w:rFonts w:ascii="Gill Sans MT" w:hAnsi="Gill Sans MT" w:cs="Arial"/>
          <w:sz w:val="24"/>
          <w:szCs w:val="24"/>
        </w:rPr>
        <w:t xml:space="preserve">President/CEO. </w:t>
      </w:r>
      <w:r w:rsidRPr="00D65740">
        <w:rPr>
          <w:rFonts w:ascii="Gill Sans MT" w:hAnsi="Gill Sans MT" w:cs="Arial"/>
          <w:sz w:val="24"/>
          <w:szCs w:val="24"/>
        </w:rPr>
        <w:t>If</w:t>
      </w:r>
      <w:r w:rsidR="00DD19AF" w:rsidRPr="00D65740">
        <w:rPr>
          <w:rFonts w:ascii="Gill Sans MT" w:hAnsi="Gill Sans MT" w:cs="Arial"/>
          <w:sz w:val="24"/>
          <w:szCs w:val="24"/>
        </w:rPr>
        <w:t xml:space="preserve"> </w:t>
      </w:r>
      <w:r w:rsidR="00102E93">
        <w:rPr>
          <w:rFonts w:ascii="Gill Sans MT" w:hAnsi="Gill Sans MT" w:cs="Arial"/>
          <w:sz w:val="24"/>
          <w:szCs w:val="24"/>
        </w:rPr>
        <w:t xml:space="preserve">the </w:t>
      </w:r>
      <w:r w:rsidRPr="00D65740">
        <w:rPr>
          <w:rFonts w:ascii="Gill Sans MT" w:hAnsi="Gill Sans MT" w:cs="Arial"/>
          <w:sz w:val="24"/>
          <w:szCs w:val="24"/>
        </w:rPr>
        <w:t xml:space="preserve">President/CEO is the </w:t>
      </w:r>
      <w:r w:rsidR="007C3B7F">
        <w:rPr>
          <w:rFonts w:ascii="Gill Sans MT" w:hAnsi="Gill Sans MT" w:cs="Arial"/>
          <w:sz w:val="24"/>
          <w:szCs w:val="24"/>
        </w:rPr>
        <w:t xml:space="preserve">alleged offending employee, a report should be made to the </w:t>
      </w:r>
      <w:r w:rsidR="00102E93">
        <w:rPr>
          <w:rFonts w:ascii="Gill Sans MT" w:hAnsi="Gill Sans MT" w:cs="Arial"/>
          <w:sz w:val="24"/>
          <w:szCs w:val="24"/>
        </w:rPr>
        <w:t>Chairman of the Trustees’ Governance Committee</w:t>
      </w:r>
      <w:r w:rsidR="007C3B7F">
        <w:rPr>
          <w:rFonts w:ascii="Gill Sans MT" w:hAnsi="Gill Sans MT" w:cs="Arial"/>
          <w:sz w:val="24"/>
          <w:szCs w:val="24"/>
        </w:rPr>
        <w:t xml:space="preserve">. </w:t>
      </w:r>
    </w:p>
    <w:p w:rsidR="007C3B7F" w:rsidRDefault="007C3B7F" w:rsidP="00F154EE">
      <w:pPr>
        <w:autoSpaceDE w:val="0"/>
        <w:autoSpaceDN w:val="0"/>
        <w:adjustRightInd w:val="0"/>
        <w:spacing w:line="276" w:lineRule="auto"/>
        <w:jc w:val="both"/>
        <w:rPr>
          <w:rFonts w:ascii="Gill Sans MT" w:hAnsi="Gill Sans MT" w:cs="Arial"/>
          <w:sz w:val="24"/>
          <w:szCs w:val="24"/>
        </w:rPr>
      </w:pPr>
    </w:p>
    <w:p w:rsidR="00FA4F7D" w:rsidRPr="00D65740" w:rsidRDefault="007C3B7F" w:rsidP="00F154EE">
      <w:pPr>
        <w:autoSpaceDE w:val="0"/>
        <w:autoSpaceDN w:val="0"/>
        <w:adjustRightInd w:val="0"/>
        <w:spacing w:line="276" w:lineRule="auto"/>
        <w:jc w:val="both"/>
        <w:rPr>
          <w:rFonts w:ascii="Gill Sans MT" w:hAnsi="Gill Sans MT" w:cs="Arial"/>
          <w:sz w:val="24"/>
          <w:szCs w:val="24"/>
        </w:rPr>
      </w:pPr>
      <w:r>
        <w:rPr>
          <w:rFonts w:ascii="Gill Sans MT" w:hAnsi="Gill Sans MT" w:cs="Arial"/>
          <w:sz w:val="24"/>
          <w:szCs w:val="24"/>
        </w:rPr>
        <w:t xml:space="preserve">All complaints, whether written or verbal, will be investigated. </w:t>
      </w:r>
      <w:r w:rsidRPr="00D65740">
        <w:rPr>
          <w:rFonts w:ascii="Gill Sans MT" w:hAnsi="Gill Sans MT" w:cs="Arial"/>
          <w:sz w:val="24"/>
          <w:szCs w:val="24"/>
        </w:rPr>
        <w:t xml:space="preserve">If the investigation results in a determination that the allegations have merit, the offending party will be subject to discipline up to and including termination of employment from </w:t>
      </w:r>
      <w:r>
        <w:rPr>
          <w:rFonts w:ascii="Gill Sans MT" w:hAnsi="Gill Sans MT" w:cs="Arial"/>
          <w:sz w:val="24"/>
          <w:szCs w:val="24"/>
        </w:rPr>
        <w:t xml:space="preserve">TREE Fund. </w:t>
      </w:r>
      <w:r w:rsidR="00D65740">
        <w:rPr>
          <w:rFonts w:ascii="Gill Sans MT" w:hAnsi="Gill Sans MT" w:cs="Arial"/>
          <w:sz w:val="24"/>
          <w:szCs w:val="24"/>
        </w:rPr>
        <w:t>TREE Fund</w:t>
      </w:r>
      <w:r w:rsidR="00FA4F7D" w:rsidRPr="00D65740">
        <w:rPr>
          <w:rFonts w:ascii="Gill Sans MT" w:hAnsi="Gill Sans MT" w:cs="Arial"/>
          <w:sz w:val="24"/>
          <w:szCs w:val="24"/>
        </w:rPr>
        <w:t xml:space="preserve"> will notify the complainant, the alleged harassing</w:t>
      </w:r>
      <w:r w:rsidR="00DD19AF" w:rsidRPr="00D65740">
        <w:rPr>
          <w:rFonts w:ascii="Gill Sans MT" w:hAnsi="Gill Sans MT" w:cs="Arial"/>
          <w:sz w:val="24"/>
          <w:szCs w:val="24"/>
        </w:rPr>
        <w:t xml:space="preserve"> </w:t>
      </w:r>
      <w:r w:rsidR="00FA4F7D" w:rsidRPr="00D65740">
        <w:rPr>
          <w:rFonts w:ascii="Gill Sans MT" w:hAnsi="Gill Sans MT" w:cs="Arial"/>
          <w:sz w:val="24"/>
          <w:szCs w:val="24"/>
        </w:rPr>
        <w:t>or discriminating party and any other involved person in writing of</w:t>
      </w:r>
      <w:r w:rsidR="00DD19AF" w:rsidRPr="00D65740">
        <w:rPr>
          <w:rFonts w:ascii="Gill Sans MT" w:hAnsi="Gill Sans MT" w:cs="Arial"/>
          <w:sz w:val="24"/>
          <w:szCs w:val="24"/>
        </w:rPr>
        <w:t xml:space="preserve"> </w:t>
      </w:r>
      <w:r w:rsidR="00FA4F7D" w:rsidRPr="00D65740">
        <w:rPr>
          <w:rFonts w:ascii="Gill Sans MT" w:hAnsi="Gill Sans MT" w:cs="Arial"/>
          <w:sz w:val="24"/>
          <w:szCs w:val="24"/>
        </w:rPr>
        <w:t>the outcome of the complaint</w:t>
      </w:r>
      <w:r>
        <w:rPr>
          <w:rFonts w:ascii="Gill Sans MT" w:hAnsi="Gill Sans MT" w:cs="Arial"/>
          <w:sz w:val="24"/>
          <w:szCs w:val="24"/>
        </w:rPr>
        <w:t xml:space="preserve">. </w:t>
      </w:r>
      <w:r w:rsidR="00FA4F7D" w:rsidRPr="00D65740">
        <w:rPr>
          <w:rFonts w:ascii="Gill Sans MT" w:hAnsi="Gill Sans MT" w:cs="Arial"/>
          <w:sz w:val="24"/>
          <w:szCs w:val="24"/>
        </w:rPr>
        <w:t>Complaints of harassment or discrimination will be kept confidential</w:t>
      </w:r>
      <w:r w:rsidR="00DD19AF" w:rsidRPr="00D65740">
        <w:rPr>
          <w:rFonts w:ascii="Gill Sans MT" w:hAnsi="Gill Sans MT" w:cs="Arial"/>
          <w:sz w:val="24"/>
          <w:szCs w:val="24"/>
        </w:rPr>
        <w:t xml:space="preserve"> </w:t>
      </w:r>
      <w:r w:rsidR="00FA4F7D" w:rsidRPr="00D65740">
        <w:rPr>
          <w:rFonts w:ascii="Gill Sans MT" w:hAnsi="Gill Sans MT" w:cs="Arial"/>
          <w:sz w:val="24"/>
          <w:szCs w:val="24"/>
        </w:rPr>
        <w:t xml:space="preserve">consistent with </w:t>
      </w:r>
      <w:r w:rsidR="00D65740">
        <w:rPr>
          <w:rFonts w:ascii="Gill Sans MT" w:hAnsi="Gill Sans MT" w:cs="Arial"/>
          <w:sz w:val="24"/>
          <w:szCs w:val="24"/>
        </w:rPr>
        <w:t>TREE Fund</w:t>
      </w:r>
      <w:r w:rsidR="00FA4F7D" w:rsidRPr="00D65740">
        <w:rPr>
          <w:rFonts w:ascii="Gill Sans MT" w:hAnsi="Gill Sans MT" w:cs="Arial"/>
          <w:sz w:val="24"/>
          <w:szCs w:val="24"/>
        </w:rPr>
        <w:t>’s need to conduct a thorough</w:t>
      </w:r>
      <w:r w:rsidR="00DD19AF" w:rsidRPr="00D65740">
        <w:rPr>
          <w:rFonts w:ascii="Gill Sans MT" w:hAnsi="Gill Sans MT" w:cs="Arial"/>
          <w:sz w:val="24"/>
          <w:szCs w:val="24"/>
        </w:rPr>
        <w:t xml:space="preserve"> </w:t>
      </w:r>
      <w:r w:rsidR="00FA4F7D" w:rsidRPr="00D65740">
        <w:rPr>
          <w:rFonts w:ascii="Gill Sans MT" w:hAnsi="Gill Sans MT" w:cs="Arial"/>
          <w:sz w:val="24"/>
          <w:szCs w:val="24"/>
        </w:rPr>
        <w:t>investigation</w:t>
      </w:r>
    </w:p>
    <w:p w:rsidR="00DD19AF" w:rsidRPr="00D65740" w:rsidRDefault="00DD19AF" w:rsidP="00F154EE">
      <w:pPr>
        <w:autoSpaceDE w:val="0"/>
        <w:autoSpaceDN w:val="0"/>
        <w:adjustRightInd w:val="0"/>
        <w:spacing w:line="276" w:lineRule="auto"/>
        <w:rPr>
          <w:rFonts w:ascii="Gill Sans MT" w:hAnsi="Gill Sans MT" w:cs="Arial"/>
          <w:sz w:val="24"/>
          <w:szCs w:val="24"/>
        </w:rPr>
      </w:pPr>
    </w:p>
    <w:p w:rsidR="00FA4F7D" w:rsidRDefault="00FA4F7D" w:rsidP="00F154EE">
      <w:pPr>
        <w:autoSpaceDE w:val="0"/>
        <w:autoSpaceDN w:val="0"/>
        <w:adjustRightInd w:val="0"/>
        <w:spacing w:line="276" w:lineRule="auto"/>
        <w:rPr>
          <w:rFonts w:ascii="Gill Sans MT" w:hAnsi="Gill Sans MT" w:cs="Arial"/>
          <w:sz w:val="24"/>
          <w:szCs w:val="24"/>
        </w:rPr>
      </w:pPr>
      <w:r w:rsidRPr="00D65740">
        <w:rPr>
          <w:rFonts w:ascii="Gill Sans MT" w:hAnsi="Gill Sans MT" w:cs="Arial"/>
          <w:sz w:val="24"/>
          <w:szCs w:val="24"/>
        </w:rPr>
        <w:t xml:space="preserve">If </w:t>
      </w:r>
      <w:r w:rsidR="00D65740">
        <w:rPr>
          <w:rFonts w:ascii="Gill Sans MT" w:hAnsi="Gill Sans MT" w:cs="Arial"/>
          <w:sz w:val="24"/>
          <w:szCs w:val="24"/>
        </w:rPr>
        <w:t>TREE Fund</w:t>
      </w:r>
      <w:r w:rsidRPr="00D65740">
        <w:rPr>
          <w:rFonts w:ascii="Gill Sans MT" w:hAnsi="Gill Sans MT" w:cs="Arial"/>
          <w:sz w:val="24"/>
          <w:szCs w:val="24"/>
        </w:rPr>
        <w:t xml:space="preserve"> determines an employee has intentionally filed a</w:t>
      </w:r>
      <w:r w:rsidR="00DD19AF" w:rsidRPr="00D65740">
        <w:rPr>
          <w:rFonts w:ascii="Gill Sans MT" w:hAnsi="Gill Sans MT" w:cs="Arial"/>
          <w:sz w:val="24"/>
          <w:szCs w:val="24"/>
        </w:rPr>
        <w:t xml:space="preserve"> </w:t>
      </w:r>
      <w:r w:rsidRPr="00D65740">
        <w:rPr>
          <w:rFonts w:ascii="Gill Sans MT" w:hAnsi="Gill Sans MT" w:cs="Arial"/>
          <w:sz w:val="24"/>
          <w:szCs w:val="24"/>
        </w:rPr>
        <w:t>false charge of discrimination or harassment, that individual may be</w:t>
      </w:r>
      <w:r w:rsidR="00DD19AF" w:rsidRPr="00D65740">
        <w:rPr>
          <w:rFonts w:ascii="Gill Sans MT" w:hAnsi="Gill Sans MT" w:cs="Arial"/>
          <w:sz w:val="24"/>
          <w:szCs w:val="24"/>
        </w:rPr>
        <w:t xml:space="preserve"> </w:t>
      </w:r>
      <w:r w:rsidRPr="00D65740">
        <w:rPr>
          <w:rFonts w:ascii="Gill Sans MT" w:hAnsi="Gill Sans MT" w:cs="Arial"/>
          <w:sz w:val="24"/>
          <w:szCs w:val="24"/>
        </w:rPr>
        <w:t>subject to discipline, up to and including termination.</w:t>
      </w:r>
    </w:p>
    <w:p w:rsidR="00C93EC6" w:rsidRDefault="00C93EC6" w:rsidP="00F154EE">
      <w:pPr>
        <w:adjustRightInd w:val="0"/>
        <w:spacing w:line="276" w:lineRule="auto"/>
        <w:rPr>
          <w:rFonts w:ascii="Gill Sans MT" w:hAnsi="Gill Sans MT" w:cs="Arial"/>
          <w:sz w:val="24"/>
          <w:szCs w:val="24"/>
        </w:rPr>
      </w:pPr>
    </w:p>
    <w:p w:rsidR="00C93EC6" w:rsidRDefault="00C93EC6" w:rsidP="00F154EE">
      <w:pPr>
        <w:adjustRightInd w:val="0"/>
        <w:spacing w:line="276" w:lineRule="auto"/>
        <w:rPr>
          <w:rFonts w:ascii="Gill Sans MT" w:hAnsi="Gill Sans MT" w:cs="Arial"/>
          <w:b/>
          <w:sz w:val="24"/>
          <w:szCs w:val="24"/>
        </w:rPr>
      </w:pPr>
      <w:r w:rsidRPr="00C93EC6">
        <w:rPr>
          <w:rFonts w:ascii="Gill Sans MT" w:hAnsi="Gill Sans MT" w:cs="Arial"/>
          <w:b/>
          <w:sz w:val="24"/>
          <w:szCs w:val="24"/>
        </w:rPr>
        <w:t>Whistleblower Protection</w:t>
      </w:r>
    </w:p>
    <w:p w:rsidR="00C93EC6" w:rsidRPr="00D65740" w:rsidRDefault="00C93EC6" w:rsidP="00F154EE">
      <w:pPr>
        <w:autoSpaceDE w:val="0"/>
        <w:autoSpaceDN w:val="0"/>
        <w:adjustRightInd w:val="0"/>
        <w:spacing w:line="276" w:lineRule="auto"/>
        <w:jc w:val="both"/>
        <w:rPr>
          <w:rFonts w:ascii="Gill Sans MT" w:hAnsi="Gill Sans MT" w:cs="Arial"/>
          <w:sz w:val="24"/>
          <w:szCs w:val="24"/>
        </w:rPr>
      </w:pPr>
      <w:r w:rsidRPr="00C93EC6">
        <w:rPr>
          <w:rFonts w:ascii="Gill Sans MT" w:hAnsi="Gill Sans MT" w:cs="Arial"/>
          <w:sz w:val="24"/>
          <w:szCs w:val="24"/>
        </w:rPr>
        <w:t xml:space="preserve">Any employee who in good faith reports waste, fraud, or abuse will not be fired or otherwise retaliated against for making the report.  The report will be investigated and even if determined not to be waste, fraud, or abuse, the individual making the report in good faith will not be </w:t>
      </w:r>
      <w:r>
        <w:rPr>
          <w:rFonts w:ascii="Gill Sans MT" w:hAnsi="Gill Sans MT" w:cs="Arial"/>
          <w:sz w:val="24"/>
          <w:szCs w:val="24"/>
        </w:rPr>
        <w:t>subject to</w:t>
      </w:r>
      <w:r w:rsidRPr="00C93EC6">
        <w:rPr>
          <w:rFonts w:ascii="Gill Sans MT" w:hAnsi="Gill Sans MT" w:cs="Arial"/>
          <w:sz w:val="24"/>
          <w:szCs w:val="24"/>
        </w:rPr>
        <w:t xml:space="preserve"> firing, de</w:t>
      </w:r>
      <w:r w:rsidRPr="00C93EC6">
        <w:rPr>
          <w:rFonts w:ascii="Gill Sans MT" w:hAnsi="Gill Sans MT" w:cs="Arial"/>
          <w:sz w:val="24"/>
          <w:szCs w:val="24"/>
        </w:rPr>
        <w:softHyphen/>
        <w:t>motion, suspension, harassment, failure to consider the employee for pro</w:t>
      </w:r>
      <w:r w:rsidRPr="00C93EC6">
        <w:rPr>
          <w:rFonts w:ascii="Gill Sans MT" w:hAnsi="Gill Sans MT" w:cs="Arial"/>
          <w:sz w:val="24"/>
          <w:szCs w:val="24"/>
        </w:rPr>
        <w:softHyphen/>
        <w:t>motion, or any other kind of discrimination.</w:t>
      </w:r>
      <w:r>
        <w:rPr>
          <w:rFonts w:ascii="Gill Sans MT" w:hAnsi="Gill Sans MT" w:cs="Arial"/>
          <w:sz w:val="24"/>
          <w:szCs w:val="24"/>
        </w:rPr>
        <w:t xml:space="preserve"> Employees may report suspected waste, fraud and abuse in person, in writing, or via email to the President/CEO or Chairman of the TREE Fund Board</w:t>
      </w:r>
      <w:r w:rsidR="00D93E69">
        <w:rPr>
          <w:rFonts w:ascii="Gill Sans MT" w:hAnsi="Gill Sans MT" w:cs="Arial"/>
          <w:sz w:val="24"/>
          <w:szCs w:val="24"/>
        </w:rPr>
        <w:t xml:space="preserve"> of Trustees</w:t>
      </w:r>
      <w:r>
        <w:rPr>
          <w:rFonts w:ascii="Gill Sans MT" w:hAnsi="Gill Sans MT" w:cs="Arial"/>
          <w:sz w:val="24"/>
          <w:szCs w:val="24"/>
        </w:rPr>
        <w:t>.</w:t>
      </w:r>
    </w:p>
    <w:p w:rsidR="00DD19AF" w:rsidRPr="00D65740" w:rsidRDefault="00DD19AF"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center"/>
        <w:rPr>
          <w:rFonts w:ascii="Gill Sans MT" w:hAnsi="Gill Sans MT"/>
          <w:b/>
          <w:spacing w:val="-3"/>
          <w:sz w:val="24"/>
          <w:szCs w:val="24"/>
          <w:u w:val="single"/>
        </w:rPr>
      </w:pPr>
    </w:p>
    <w:p w:rsidR="00912A9C" w:rsidRPr="00D65740" w:rsidRDefault="00912A9C"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center"/>
        <w:rPr>
          <w:rFonts w:ascii="Gill Sans MT" w:hAnsi="Gill Sans MT"/>
          <w:b/>
          <w:spacing w:val="-3"/>
          <w:sz w:val="24"/>
          <w:szCs w:val="24"/>
          <w:u w:val="single"/>
        </w:rPr>
      </w:pPr>
      <w:r w:rsidRPr="00D65740">
        <w:rPr>
          <w:rFonts w:ascii="Gill Sans MT" w:hAnsi="Gill Sans MT"/>
          <w:b/>
          <w:spacing w:val="-3"/>
          <w:sz w:val="24"/>
          <w:szCs w:val="24"/>
          <w:u w:val="single"/>
        </w:rPr>
        <w:t xml:space="preserve">Section </w:t>
      </w:r>
      <w:r w:rsidR="00795CA8" w:rsidRPr="00D65740">
        <w:rPr>
          <w:rFonts w:ascii="Gill Sans MT" w:hAnsi="Gill Sans MT"/>
          <w:b/>
          <w:spacing w:val="-3"/>
          <w:sz w:val="24"/>
          <w:szCs w:val="24"/>
          <w:u w:val="single"/>
        </w:rPr>
        <w:t>Three</w:t>
      </w:r>
      <w:r w:rsidR="007C3B7F">
        <w:rPr>
          <w:rFonts w:ascii="Gill Sans MT" w:hAnsi="Gill Sans MT"/>
          <w:b/>
          <w:spacing w:val="-3"/>
          <w:sz w:val="24"/>
          <w:szCs w:val="24"/>
          <w:u w:val="single"/>
        </w:rPr>
        <w:t xml:space="preserve">: </w:t>
      </w:r>
      <w:r w:rsidRPr="00D65740">
        <w:rPr>
          <w:rFonts w:ascii="Gill Sans MT" w:hAnsi="Gill Sans MT"/>
          <w:b/>
          <w:spacing w:val="-3"/>
          <w:sz w:val="24"/>
          <w:szCs w:val="24"/>
          <w:u w:val="single"/>
        </w:rPr>
        <w:t>O</w:t>
      </w:r>
      <w:r w:rsidR="002B7785">
        <w:rPr>
          <w:rFonts w:ascii="Gill Sans MT" w:hAnsi="Gill Sans MT"/>
          <w:b/>
          <w:spacing w:val="-3"/>
          <w:sz w:val="24"/>
          <w:szCs w:val="24"/>
          <w:u w:val="single"/>
        </w:rPr>
        <w:t>perating</w:t>
      </w:r>
      <w:r w:rsidRPr="00D65740">
        <w:rPr>
          <w:rFonts w:ascii="Gill Sans MT" w:hAnsi="Gill Sans MT"/>
          <w:b/>
          <w:spacing w:val="-3"/>
          <w:sz w:val="24"/>
          <w:szCs w:val="24"/>
          <w:u w:val="single"/>
        </w:rPr>
        <w:t xml:space="preserve"> Policies</w:t>
      </w:r>
    </w:p>
    <w:p w:rsidR="00795CA8" w:rsidRPr="00D65740" w:rsidRDefault="00795CA8"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b/>
          <w:spacing w:val="-3"/>
          <w:sz w:val="24"/>
          <w:szCs w:val="24"/>
        </w:rPr>
      </w:pPr>
    </w:p>
    <w:p w:rsidR="00721AC5" w:rsidRPr="00D65740" w:rsidRDefault="00721AC5"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b/>
          <w:spacing w:val="-3"/>
          <w:sz w:val="24"/>
          <w:szCs w:val="24"/>
        </w:rPr>
      </w:pPr>
      <w:r w:rsidRPr="00D65740">
        <w:rPr>
          <w:rFonts w:ascii="Gill Sans MT" w:hAnsi="Gill Sans MT"/>
          <w:b/>
          <w:spacing w:val="-3"/>
          <w:sz w:val="24"/>
          <w:szCs w:val="24"/>
        </w:rPr>
        <w:t>Conflict</w:t>
      </w:r>
      <w:r w:rsidR="00D93E69">
        <w:rPr>
          <w:rFonts w:ascii="Gill Sans MT" w:hAnsi="Gill Sans MT"/>
          <w:b/>
          <w:spacing w:val="-3"/>
          <w:sz w:val="24"/>
          <w:szCs w:val="24"/>
        </w:rPr>
        <w:t>s</w:t>
      </w:r>
      <w:r w:rsidRPr="00D65740">
        <w:rPr>
          <w:rFonts w:ascii="Gill Sans MT" w:hAnsi="Gill Sans MT"/>
          <w:b/>
          <w:spacing w:val="-3"/>
          <w:sz w:val="24"/>
          <w:szCs w:val="24"/>
        </w:rPr>
        <w:t xml:space="preserve"> of Interest</w:t>
      </w:r>
    </w:p>
    <w:p w:rsidR="00835710" w:rsidRPr="00D65740" w:rsidRDefault="00835710" w:rsidP="00F154EE">
      <w:pPr>
        <w:pStyle w:val="BodyTextIndent"/>
        <w:spacing w:line="276" w:lineRule="auto"/>
        <w:ind w:left="0"/>
        <w:jc w:val="both"/>
        <w:rPr>
          <w:rFonts w:ascii="Gill Sans MT" w:hAnsi="Gill Sans MT"/>
          <w:szCs w:val="24"/>
        </w:rPr>
      </w:pPr>
    </w:p>
    <w:p w:rsidR="00721AC5" w:rsidRPr="00D65740" w:rsidRDefault="00D65740" w:rsidP="00F154EE">
      <w:pPr>
        <w:pStyle w:val="BodyTextIndent"/>
        <w:spacing w:line="276" w:lineRule="auto"/>
        <w:ind w:left="0"/>
        <w:jc w:val="both"/>
        <w:rPr>
          <w:rFonts w:ascii="Gill Sans MT" w:hAnsi="Gill Sans MT"/>
          <w:szCs w:val="24"/>
        </w:rPr>
      </w:pPr>
      <w:r>
        <w:rPr>
          <w:rFonts w:ascii="Gill Sans MT" w:hAnsi="Gill Sans MT"/>
          <w:szCs w:val="24"/>
        </w:rPr>
        <w:t>TREE Fund</w:t>
      </w:r>
      <w:r w:rsidR="00721AC5" w:rsidRPr="00D65740">
        <w:rPr>
          <w:rFonts w:ascii="Gill Sans MT" w:hAnsi="Gill Sans MT"/>
          <w:szCs w:val="24"/>
        </w:rPr>
        <w:t xml:space="preserve"> prohibit</w:t>
      </w:r>
      <w:r w:rsidR="00D93E69">
        <w:rPr>
          <w:rFonts w:ascii="Gill Sans MT" w:hAnsi="Gill Sans MT"/>
          <w:szCs w:val="24"/>
        </w:rPr>
        <w:t>s</w:t>
      </w:r>
      <w:r w:rsidR="00721AC5" w:rsidRPr="00D65740">
        <w:rPr>
          <w:rFonts w:ascii="Gill Sans MT" w:hAnsi="Gill Sans MT"/>
          <w:szCs w:val="24"/>
        </w:rPr>
        <w:t xml:space="preserve"> employment of any employee under circumstances that would create a conflict of interest, or appearance of a conflict of interest in connection with his/her employment by </w:t>
      </w:r>
      <w:r>
        <w:rPr>
          <w:rFonts w:ascii="Gill Sans MT" w:hAnsi="Gill Sans MT"/>
          <w:szCs w:val="24"/>
        </w:rPr>
        <w:t>TREE Fund</w:t>
      </w:r>
      <w:r w:rsidR="00721AC5" w:rsidRPr="00D65740">
        <w:rPr>
          <w:rFonts w:ascii="Gill Sans MT" w:hAnsi="Gill Sans MT"/>
          <w:szCs w:val="24"/>
        </w:rPr>
        <w:t>.</w:t>
      </w:r>
      <w:r w:rsidR="00D93E69">
        <w:rPr>
          <w:rFonts w:ascii="Gill Sans MT" w:hAnsi="Gill Sans MT"/>
          <w:szCs w:val="24"/>
        </w:rPr>
        <w:t xml:space="preserve"> This includes nepotism, where employees, contractors or volunteers receive undue benefit from their association with a TREE Fund employee or Trustee. </w:t>
      </w:r>
      <w:r w:rsidR="00721AC5" w:rsidRPr="00D65740">
        <w:rPr>
          <w:rFonts w:ascii="Gill Sans MT" w:hAnsi="Gill Sans MT"/>
          <w:szCs w:val="24"/>
        </w:rPr>
        <w:t xml:space="preserve">All employees must avoid directly or indirectly participating in any arrangement, agreement, investment or other activity </w:t>
      </w:r>
      <w:r w:rsidR="00721AC5" w:rsidRPr="00D65740">
        <w:rPr>
          <w:rFonts w:ascii="Gill Sans MT" w:hAnsi="Gill Sans MT"/>
          <w:szCs w:val="24"/>
        </w:rPr>
        <w:lastRenderedPageBreak/>
        <w:t xml:space="preserve">which could result in personal benefit to the employee </w:t>
      </w:r>
      <w:r w:rsidR="00D93E69">
        <w:rPr>
          <w:rFonts w:ascii="Gill Sans MT" w:hAnsi="Gill Sans MT"/>
          <w:szCs w:val="24"/>
        </w:rPr>
        <w:t xml:space="preserve">or the employee’s family members </w:t>
      </w:r>
      <w:r w:rsidR="00721AC5" w:rsidRPr="00D65740">
        <w:rPr>
          <w:rFonts w:ascii="Gill Sans MT" w:hAnsi="Gill Sans MT"/>
          <w:szCs w:val="24"/>
        </w:rPr>
        <w:t xml:space="preserve">at the expense of </w:t>
      </w:r>
      <w:r>
        <w:rPr>
          <w:rFonts w:ascii="Gill Sans MT" w:hAnsi="Gill Sans MT"/>
          <w:szCs w:val="24"/>
        </w:rPr>
        <w:t>TREE Fund</w:t>
      </w:r>
      <w:r w:rsidR="00721AC5" w:rsidRPr="00D65740">
        <w:rPr>
          <w:rFonts w:ascii="Gill Sans MT" w:hAnsi="Gill Sans MT"/>
          <w:szCs w:val="24"/>
        </w:rPr>
        <w:t xml:space="preserve">. In addition, while </w:t>
      </w:r>
      <w:r>
        <w:rPr>
          <w:rFonts w:ascii="Gill Sans MT" w:hAnsi="Gill Sans MT"/>
          <w:szCs w:val="24"/>
        </w:rPr>
        <w:t>TREE Fund</w:t>
      </w:r>
      <w:r w:rsidR="00721AC5" w:rsidRPr="00D65740">
        <w:rPr>
          <w:rFonts w:ascii="Gill Sans MT" w:hAnsi="Gill Sans MT"/>
          <w:szCs w:val="24"/>
        </w:rPr>
        <w:t xml:space="preserve"> encourages its employees to become involved in community activities during non-working hours, personal involvement in organizations which, or relationships with individuals who, may seek funding from </w:t>
      </w:r>
      <w:r>
        <w:rPr>
          <w:rFonts w:ascii="Gill Sans MT" w:hAnsi="Gill Sans MT"/>
          <w:szCs w:val="24"/>
        </w:rPr>
        <w:t>TREE Fund</w:t>
      </w:r>
      <w:r w:rsidR="00721AC5" w:rsidRPr="00D65740">
        <w:rPr>
          <w:rFonts w:ascii="Gill Sans MT" w:hAnsi="Gill Sans MT"/>
          <w:szCs w:val="24"/>
        </w:rPr>
        <w:t xml:space="preserve">, can present a conflict of interest, is discouraged and must be disclosed. </w:t>
      </w:r>
    </w:p>
    <w:p w:rsidR="00912A9C" w:rsidRPr="00D65740" w:rsidRDefault="00912A9C" w:rsidP="00F154EE">
      <w:pPr>
        <w:tabs>
          <w:tab w:val="left" w:pos="-2160"/>
          <w:tab w:val="left" w:pos="-1440"/>
          <w:tab w:val="left" w:pos="-720"/>
          <w:tab w:val="left" w:pos="-540"/>
          <w:tab w:val="left" w:pos="1440"/>
          <w:tab w:val="left" w:pos="2016"/>
          <w:tab w:val="left" w:pos="2592"/>
          <w:tab w:val="left" w:pos="3168"/>
          <w:tab w:val="left" w:pos="3744"/>
          <w:tab w:val="left" w:pos="4320"/>
        </w:tabs>
        <w:spacing w:line="276" w:lineRule="auto"/>
        <w:jc w:val="both"/>
        <w:rPr>
          <w:rFonts w:ascii="Gill Sans MT" w:hAnsi="Gill Sans MT"/>
          <w:spacing w:val="-3"/>
          <w:sz w:val="24"/>
          <w:szCs w:val="24"/>
        </w:rPr>
      </w:pPr>
    </w:p>
    <w:p w:rsidR="00721AC5" w:rsidRPr="00D65740" w:rsidRDefault="00721AC5" w:rsidP="00F154EE">
      <w:pPr>
        <w:tabs>
          <w:tab w:val="left" w:pos="-1440"/>
          <w:tab w:val="left" w:pos="-720"/>
          <w:tab w:val="left" w:pos="0"/>
          <w:tab w:val="left" w:pos="1008"/>
          <w:tab w:val="left" w:pos="1584"/>
          <w:tab w:val="left" w:pos="2160"/>
        </w:tabs>
        <w:spacing w:line="276" w:lineRule="auto"/>
        <w:jc w:val="both"/>
        <w:rPr>
          <w:rFonts w:ascii="Gill Sans MT" w:hAnsi="Gill Sans MT"/>
          <w:spacing w:val="-3"/>
          <w:sz w:val="24"/>
          <w:szCs w:val="24"/>
        </w:rPr>
      </w:pPr>
      <w:r w:rsidRPr="00D65740">
        <w:rPr>
          <w:rFonts w:ascii="Gill Sans MT" w:hAnsi="Gill Sans MT"/>
          <w:b/>
          <w:spacing w:val="-3"/>
          <w:sz w:val="24"/>
          <w:szCs w:val="24"/>
        </w:rPr>
        <w:fldChar w:fldCharType="begin"/>
      </w:r>
      <w:r w:rsidRPr="00D65740">
        <w:rPr>
          <w:rFonts w:ascii="Gill Sans MT" w:hAnsi="Gill Sans MT"/>
          <w:b/>
          <w:spacing w:val="-3"/>
          <w:sz w:val="24"/>
          <w:szCs w:val="24"/>
        </w:rPr>
        <w:instrText xml:space="preserve">PRIVATE </w:instrText>
      </w:r>
      <w:r w:rsidRPr="00D65740">
        <w:rPr>
          <w:rFonts w:ascii="Gill Sans MT" w:hAnsi="Gill Sans MT"/>
          <w:b/>
          <w:spacing w:val="-3"/>
          <w:sz w:val="24"/>
          <w:szCs w:val="24"/>
        </w:rPr>
        <w:fldChar w:fldCharType="end"/>
      </w:r>
      <w:r w:rsidRPr="00D65740">
        <w:rPr>
          <w:rFonts w:ascii="Gill Sans MT" w:hAnsi="Gill Sans MT"/>
          <w:b/>
          <w:spacing w:val="-3"/>
          <w:sz w:val="24"/>
          <w:szCs w:val="24"/>
        </w:rPr>
        <w:t>Outside Employment</w:t>
      </w:r>
      <w:r w:rsidRPr="00D65740">
        <w:rPr>
          <w:rFonts w:ascii="Gill Sans MT" w:hAnsi="Gill Sans MT"/>
          <w:b/>
          <w:spacing w:val="-3"/>
          <w:sz w:val="24"/>
          <w:szCs w:val="24"/>
        </w:rPr>
        <w:fldChar w:fldCharType="begin"/>
      </w:r>
      <w:r w:rsidRPr="00D65740">
        <w:rPr>
          <w:rFonts w:ascii="Gill Sans MT" w:hAnsi="Gill Sans MT"/>
          <w:b/>
          <w:spacing w:val="-3"/>
          <w:sz w:val="24"/>
          <w:szCs w:val="24"/>
        </w:rPr>
        <w:instrText>tc  \l 1 "5.22</w:instrText>
      </w:r>
      <w:r w:rsidRPr="00D65740">
        <w:rPr>
          <w:rFonts w:ascii="Gill Sans MT" w:hAnsi="Gill Sans MT"/>
          <w:b/>
          <w:spacing w:val="-3"/>
          <w:sz w:val="24"/>
          <w:szCs w:val="24"/>
        </w:rPr>
        <w:tab/>
        <w:instrText>Outside Employment"</w:instrText>
      </w:r>
      <w:r w:rsidRPr="00D65740">
        <w:rPr>
          <w:rFonts w:ascii="Gill Sans MT" w:hAnsi="Gill Sans MT"/>
          <w:b/>
          <w:spacing w:val="-3"/>
          <w:sz w:val="24"/>
          <w:szCs w:val="24"/>
        </w:rPr>
        <w:fldChar w:fldCharType="end"/>
      </w:r>
    </w:p>
    <w:p w:rsidR="005B42D2" w:rsidRPr="00D65740" w:rsidRDefault="005B42D2" w:rsidP="00F154EE">
      <w:pPr>
        <w:tabs>
          <w:tab w:val="left" w:pos="-1440"/>
          <w:tab w:val="left" w:pos="-720"/>
          <w:tab w:val="left" w:pos="0"/>
          <w:tab w:val="left" w:pos="90"/>
          <w:tab w:val="left" w:pos="1584"/>
          <w:tab w:val="left" w:pos="2160"/>
        </w:tabs>
        <w:spacing w:line="276" w:lineRule="auto"/>
        <w:jc w:val="both"/>
        <w:rPr>
          <w:rFonts w:ascii="Gill Sans MT" w:hAnsi="Gill Sans MT"/>
          <w:spacing w:val="-3"/>
          <w:sz w:val="24"/>
          <w:szCs w:val="24"/>
        </w:rPr>
      </w:pPr>
    </w:p>
    <w:p w:rsidR="00721AC5" w:rsidRPr="00D93E69" w:rsidRDefault="00D93E69" w:rsidP="00F154EE">
      <w:pPr>
        <w:tabs>
          <w:tab w:val="left" w:pos="-1440"/>
          <w:tab w:val="left" w:pos="-720"/>
          <w:tab w:val="left" w:pos="0"/>
          <w:tab w:val="left" w:pos="90"/>
          <w:tab w:val="left" w:pos="1584"/>
          <w:tab w:val="left" w:pos="2160"/>
        </w:tabs>
        <w:spacing w:line="276" w:lineRule="auto"/>
        <w:jc w:val="both"/>
        <w:rPr>
          <w:rFonts w:ascii="Gill Sans MT" w:hAnsi="Gill Sans MT"/>
          <w:spacing w:val="-3"/>
          <w:sz w:val="24"/>
          <w:szCs w:val="24"/>
        </w:rPr>
      </w:pPr>
      <w:r>
        <w:rPr>
          <w:rFonts w:ascii="Gill Sans MT" w:hAnsi="Gill Sans MT"/>
          <w:spacing w:val="-3"/>
          <w:sz w:val="24"/>
          <w:szCs w:val="24"/>
        </w:rPr>
        <w:t>Employees</w:t>
      </w:r>
      <w:r w:rsidR="00721AC5" w:rsidRPr="00D65740">
        <w:rPr>
          <w:rFonts w:ascii="Gill Sans MT" w:hAnsi="Gill Sans MT"/>
          <w:spacing w:val="-3"/>
          <w:sz w:val="24"/>
          <w:szCs w:val="24"/>
        </w:rPr>
        <w:t xml:space="preserve"> wishing to engage in other employment outside of </w:t>
      </w:r>
      <w:r>
        <w:rPr>
          <w:rFonts w:ascii="Gill Sans MT" w:hAnsi="Gill Sans MT"/>
          <w:spacing w:val="-3"/>
          <w:sz w:val="24"/>
          <w:szCs w:val="24"/>
        </w:rPr>
        <w:t>TREE Fund</w:t>
      </w:r>
      <w:r w:rsidR="00721AC5" w:rsidRPr="00D65740">
        <w:rPr>
          <w:rFonts w:ascii="Gill Sans MT" w:hAnsi="Gill Sans MT"/>
          <w:spacing w:val="-3"/>
          <w:sz w:val="24"/>
          <w:szCs w:val="24"/>
        </w:rPr>
        <w:t xml:space="preserve"> must be sure that</w:t>
      </w:r>
      <w:r>
        <w:rPr>
          <w:rFonts w:ascii="Gill Sans MT" w:hAnsi="Gill Sans MT"/>
          <w:spacing w:val="-3"/>
          <w:sz w:val="24"/>
          <w:szCs w:val="24"/>
        </w:rPr>
        <w:t xml:space="preserve"> such employment will not</w:t>
      </w:r>
      <w:r w:rsidR="00CC081B">
        <w:rPr>
          <w:rFonts w:ascii="Gill Sans MT" w:hAnsi="Gill Sans MT"/>
          <w:spacing w:val="-3"/>
          <w:sz w:val="24"/>
          <w:szCs w:val="24"/>
        </w:rPr>
        <w:t xml:space="preserve"> c</w:t>
      </w:r>
      <w:r w:rsidR="00721AC5" w:rsidRPr="00D93E69">
        <w:rPr>
          <w:rFonts w:ascii="Gill Sans MT" w:hAnsi="Gill Sans MT"/>
          <w:spacing w:val="-3"/>
          <w:sz w:val="24"/>
          <w:szCs w:val="24"/>
        </w:rPr>
        <w:t xml:space="preserve">onstitute a real or apparent conflict of interest or competition with the mission and operational objectives of </w:t>
      </w:r>
      <w:r w:rsidR="00D65740" w:rsidRPr="00D93E69">
        <w:rPr>
          <w:rFonts w:ascii="Gill Sans MT" w:hAnsi="Gill Sans MT"/>
          <w:spacing w:val="-3"/>
          <w:sz w:val="24"/>
          <w:szCs w:val="24"/>
        </w:rPr>
        <w:t>TREE Fund</w:t>
      </w:r>
      <w:r w:rsidR="00CC081B">
        <w:rPr>
          <w:rFonts w:ascii="Gill Sans MT" w:hAnsi="Gill Sans MT"/>
          <w:spacing w:val="-3"/>
          <w:sz w:val="24"/>
          <w:szCs w:val="24"/>
        </w:rPr>
        <w:t>, nor i</w:t>
      </w:r>
      <w:r w:rsidR="00721AC5" w:rsidRPr="00D93E69">
        <w:rPr>
          <w:rFonts w:ascii="Gill Sans MT" w:hAnsi="Gill Sans MT"/>
          <w:spacing w:val="-3"/>
          <w:sz w:val="24"/>
          <w:szCs w:val="24"/>
        </w:rPr>
        <w:t xml:space="preserve">nvolve such time demands that the employee would be less efficient in performing </w:t>
      </w:r>
      <w:r w:rsidR="00D65740" w:rsidRPr="00D93E69">
        <w:rPr>
          <w:rFonts w:ascii="Gill Sans MT" w:hAnsi="Gill Sans MT"/>
          <w:spacing w:val="-3"/>
          <w:sz w:val="24"/>
          <w:szCs w:val="24"/>
        </w:rPr>
        <w:t>TREE Fund</w:t>
      </w:r>
      <w:r w:rsidR="00721AC5" w:rsidRPr="00D93E69">
        <w:rPr>
          <w:rFonts w:ascii="Gill Sans MT" w:hAnsi="Gill Sans MT"/>
          <w:spacing w:val="-3"/>
          <w:sz w:val="24"/>
          <w:szCs w:val="24"/>
        </w:rPr>
        <w:t xml:space="preserve"> job duties.</w:t>
      </w:r>
      <w:r w:rsidR="00CC081B">
        <w:rPr>
          <w:rFonts w:ascii="Gill Sans MT" w:hAnsi="Gill Sans MT"/>
          <w:spacing w:val="-3"/>
          <w:sz w:val="24"/>
          <w:szCs w:val="24"/>
        </w:rPr>
        <w:t xml:space="preserve"> The President/CEO may direct employees to cease outside employment with due notice or terminate their position with TREE Fund should such conflicts become apparent. </w:t>
      </w:r>
    </w:p>
    <w:p w:rsidR="00C83D4C" w:rsidRPr="00D65740" w:rsidRDefault="00C83D4C" w:rsidP="00F154EE">
      <w:pPr>
        <w:tabs>
          <w:tab w:val="left" w:pos="-2250"/>
          <w:tab w:val="left" w:pos="-1440"/>
          <w:tab w:val="left" w:pos="-900"/>
          <w:tab w:val="left" w:pos="-720"/>
          <w:tab w:val="left" w:pos="-630"/>
        </w:tabs>
        <w:spacing w:line="276" w:lineRule="auto"/>
        <w:jc w:val="both"/>
        <w:rPr>
          <w:rFonts w:ascii="Gill Sans MT" w:hAnsi="Gill Sans MT"/>
          <w:b/>
          <w:spacing w:val="-3"/>
          <w:sz w:val="24"/>
          <w:szCs w:val="24"/>
        </w:rPr>
      </w:pPr>
    </w:p>
    <w:p w:rsidR="002141F6" w:rsidRDefault="002141F6" w:rsidP="00F154EE">
      <w:pPr>
        <w:tabs>
          <w:tab w:val="left" w:pos="-2250"/>
          <w:tab w:val="left" w:pos="-1440"/>
          <w:tab w:val="left" w:pos="-900"/>
          <w:tab w:val="left" w:pos="-720"/>
          <w:tab w:val="left" w:pos="-630"/>
        </w:tabs>
        <w:spacing w:line="276" w:lineRule="auto"/>
        <w:jc w:val="both"/>
        <w:rPr>
          <w:rFonts w:ascii="Gill Sans MT" w:hAnsi="Gill Sans MT"/>
          <w:b/>
          <w:spacing w:val="-3"/>
          <w:sz w:val="24"/>
          <w:szCs w:val="24"/>
        </w:rPr>
      </w:pPr>
    </w:p>
    <w:p w:rsidR="002141F6" w:rsidRDefault="002141F6" w:rsidP="00F154EE">
      <w:pPr>
        <w:tabs>
          <w:tab w:val="left" w:pos="-2250"/>
          <w:tab w:val="left" w:pos="-1440"/>
          <w:tab w:val="left" w:pos="-900"/>
          <w:tab w:val="left" w:pos="-720"/>
          <w:tab w:val="left" w:pos="-630"/>
        </w:tabs>
        <w:spacing w:line="276" w:lineRule="auto"/>
        <w:jc w:val="both"/>
        <w:rPr>
          <w:rFonts w:ascii="Gill Sans MT" w:hAnsi="Gill Sans MT"/>
          <w:b/>
          <w:spacing w:val="-3"/>
          <w:sz w:val="24"/>
          <w:szCs w:val="24"/>
        </w:rPr>
      </w:pPr>
    </w:p>
    <w:p w:rsidR="00C83D4C" w:rsidRPr="00D65740" w:rsidRDefault="00CC081B" w:rsidP="00F154EE">
      <w:pPr>
        <w:tabs>
          <w:tab w:val="left" w:pos="-2250"/>
          <w:tab w:val="left" w:pos="-1440"/>
          <w:tab w:val="left" w:pos="-900"/>
          <w:tab w:val="left" w:pos="-720"/>
          <w:tab w:val="left" w:pos="-630"/>
        </w:tabs>
        <w:spacing w:line="276" w:lineRule="auto"/>
        <w:jc w:val="both"/>
        <w:rPr>
          <w:rFonts w:ascii="Gill Sans MT" w:hAnsi="Gill Sans MT"/>
          <w:b/>
          <w:spacing w:val="-3"/>
          <w:sz w:val="24"/>
          <w:szCs w:val="24"/>
        </w:rPr>
      </w:pPr>
      <w:r>
        <w:rPr>
          <w:rFonts w:ascii="Gill Sans MT" w:hAnsi="Gill Sans MT"/>
          <w:b/>
          <w:spacing w:val="-3"/>
          <w:sz w:val="24"/>
          <w:szCs w:val="24"/>
        </w:rPr>
        <w:t xml:space="preserve">Personal Tips and </w:t>
      </w:r>
      <w:r w:rsidR="00C83D4C" w:rsidRPr="00D65740">
        <w:rPr>
          <w:rFonts w:ascii="Gill Sans MT" w:hAnsi="Gill Sans MT"/>
          <w:b/>
          <w:spacing w:val="-3"/>
          <w:sz w:val="24"/>
          <w:szCs w:val="24"/>
        </w:rPr>
        <w:t>Gratuities</w:t>
      </w:r>
    </w:p>
    <w:p w:rsidR="00C83D4C" w:rsidRPr="00D65740" w:rsidRDefault="00C83D4C" w:rsidP="00F154EE">
      <w:pPr>
        <w:tabs>
          <w:tab w:val="left" w:pos="-2250"/>
          <w:tab w:val="left" w:pos="-1440"/>
          <w:tab w:val="left" w:pos="-900"/>
          <w:tab w:val="left" w:pos="-720"/>
          <w:tab w:val="left" w:pos="-630"/>
        </w:tabs>
        <w:spacing w:line="276" w:lineRule="auto"/>
        <w:jc w:val="both"/>
        <w:rPr>
          <w:rFonts w:ascii="Gill Sans MT" w:hAnsi="Gill Sans MT"/>
          <w:spacing w:val="-3"/>
          <w:sz w:val="24"/>
          <w:szCs w:val="24"/>
        </w:rPr>
      </w:pPr>
    </w:p>
    <w:p w:rsidR="00C83D4C" w:rsidRPr="00D65740" w:rsidRDefault="00C83D4C" w:rsidP="00F154EE">
      <w:pPr>
        <w:tabs>
          <w:tab w:val="left" w:pos="-2250"/>
          <w:tab w:val="left" w:pos="-1440"/>
          <w:tab w:val="left" w:pos="-900"/>
          <w:tab w:val="left" w:pos="-720"/>
          <w:tab w:val="left" w:pos="-630"/>
        </w:tabs>
        <w:spacing w:line="276" w:lineRule="auto"/>
        <w:jc w:val="both"/>
        <w:rPr>
          <w:rFonts w:ascii="Gill Sans MT" w:hAnsi="Gill Sans MT"/>
          <w:spacing w:val="-3"/>
          <w:sz w:val="24"/>
          <w:szCs w:val="24"/>
        </w:rPr>
      </w:pPr>
      <w:r w:rsidRPr="00D65740">
        <w:rPr>
          <w:rFonts w:ascii="Gill Sans MT" w:hAnsi="Gill Sans MT"/>
          <w:spacing w:val="-3"/>
          <w:sz w:val="24"/>
          <w:szCs w:val="24"/>
        </w:rPr>
        <w:t xml:space="preserve">Soliciting or accepting </w:t>
      </w:r>
      <w:r w:rsidR="00CC081B">
        <w:rPr>
          <w:rFonts w:ascii="Gill Sans MT" w:hAnsi="Gill Sans MT"/>
          <w:spacing w:val="-3"/>
          <w:sz w:val="24"/>
          <w:szCs w:val="24"/>
        </w:rPr>
        <w:t xml:space="preserve">personal tips, gratuities or other </w:t>
      </w:r>
      <w:r w:rsidRPr="00D65740">
        <w:rPr>
          <w:rFonts w:ascii="Gill Sans MT" w:hAnsi="Gill Sans MT"/>
          <w:spacing w:val="-3"/>
          <w:sz w:val="24"/>
          <w:szCs w:val="24"/>
        </w:rPr>
        <w:t xml:space="preserve">gifts from </w:t>
      </w:r>
      <w:r w:rsidR="00CC081B">
        <w:rPr>
          <w:rFonts w:ascii="Gill Sans MT" w:hAnsi="Gill Sans MT"/>
          <w:spacing w:val="-3"/>
          <w:sz w:val="24"/>
          <w:szCs w:val="24"/>
        </w:rPr>
        <w:t>TREE Fund donors</w:t>
      </w:r>
      <w:r w:rsidRPr="00D65740">
        <w:rPr>
          <w:rFonts w:ascii="Gill Sans MT" w:hAnsi="Gill Sans MT"/>
          <w:spacing w:val="-3"/>
          <w:sz w:val="24"/>
          <w:szCs w:val="24"/>
        </w:rPr>
        <w:t xml:space="preserve">, or from </w:t>
      </w:r>
      <w:r w:rsidR="00CC081B">
        <w:rPr>
          <w:rFonts w:ascii="Gill Sans MT" w:hAnsi="Gill Sans MT"/>
          <w:spacing w:val="-3"/>
          <w:sz w:val="24"/>
          <w:szCs w:val="24"/>
        </w:rPr>
        <w:t xml:space="preserve">any other </w:t>
      </w:r>
      <w:r w:rsidRPr="00D65740">
        <w:rPr>
          <w:rFonts w:ascii="Gill Sans MT" w:hAnsi="Gill Sans MT"/>
          <w:spacing w:val="-3"/>
          <w:sz w:val="24"/>
          <w:szCs w:val="24"/>
        </w:rPr>
        <w:t xml:space="preserve">entities under contract or otherwise in a position to benefit from </w:t>
      </w:r>
      <w:r w:rsidR="00D65740">
        <w:rPr>
          <w:rFonts w:ascii="Gill Sans MT" w:hAnsi="Gill Sans MT"/>
          <w:spacing w:val="-3"/>
          <w:sz w:val="24"/>
          <w:szCs w:val="24"/>
        </w:rPr>
        <w:t>TREE Fund</w:t>
      </w:r>
      <w:r w:rsidRPr="00D65740">
        <w:rPr>
          <w:rFonts w:ascii="Gill Sans MT" w:hAnsi="Gill Sans MT"/>
          <w:spacing w:val="-3"/>
          <w:sz w:val="24"/>
          <w:szCs w:val="24"/>
        </w:rPr>
        <w:t>, will constitute sufficient grounds for termination.</w:t>
      </w:r>
      <w:r w:rsidR="00D65740">
        <w:rPr>
          <w:rFonts w:ascii="Gill Sans MT" w:hAnsi="Gill Sans MT"/>
          <w:spacing w:val="-3"/>
          <w:sz w:val="24"/>
          <w:szCs w:val="24"/>
        </w:rPr>
        <w:t xml:space="preserve"> </w:t>
      </w:r>
      <w:r w:rsidR="00CC081B">
        <w:rPr>
          <w:rFonts w:ascii="Gill Sans MT" w:hAnsi="Gill Sans MT"/>
          <w:spacing w:val="-3"/>
          <w:sz w:val="24"/>
          <w:szCs w:val="24"/>
        </w:rPr>
        <w:t xml:space="preserve">Employees may accept unsolicited nominal tokens of appreciation (retail value less than $20) or meals as part of their duties, so long as such no favors are offered nor expected in exchange for these tokens, and so long as the tokens are offered freely to others in similar circumstances and situations. </w:t>
      </w:r>
    </w:p>
    <w:p w:rsidR="00721AC5" w:rsidRPr="00D65740" w:rsidRDefault="00721AC5"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pacing w:val="-3"/>
          <w:sz w:val="24"/>
          <w:szCs w:val="24"/>
        </w:rPr>
      </w:pPr>
    </w:p>
    <w:p w:rsidR="005B42D2" w:rsidRPr="00D65740" w:rsidRDefault="00721AC5" w:rsidP="00F154EE">
      <w:pPr>
        <w:pStyle w:val="Heading4"/>
        <w:spacing w:line="276" w:lineRule="auto"/>
        <w:jc w:val="both"/>
        <w:rPr>
          <w:rFonts w:ascii="Gill Sans MT" w:hAnsi="Gill Sans MT"/>
          <w:szCs w:val="24"/>
          <w:u w:val="none"/>
        </w:rPr>
      </w:pPr>
      <w:r w:rsidRPr="00D65740">
        <w:rPr>
          <w:rFonts w:ascii="Gill Sans MT" w:hAnsi="Gill Sans MT"/>
          <w:szCs w:val="24"/>
          <w:u w:val="none"/>
        </w:rPr>
        <w:t>Drug, Alcohol and Smoke-Free Office</w:t>
      </w:r>
    </w:p>
    <w:p w:rsidR="005B42D2" w:rsidRPr="00D65740" w:rsidRDefault="005B42D2" w:rsidP="00F154EE">
      <w:pPr>
        <w:pStyle w:val="Heading4"/>
        <w:spacing w:line="276" w:lineRule="auto"/>
        <w:jc w:val="both"/>
        <w:rPr>
          <w:rFonts w:ascii="Gill Sans MT" w:hAnsi="Gill Sans MT"/>
          <w:szCs w:val="24"/>
          <w:u w:val="none"/>
        </w:rPr>
      </w:pPr>
    </w:p>
    <w:p w:rsidR="005B42D2" w:rsidRPr="00CC081B" w:rsidRDefault="00D65740"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pacing w:val="-3"/>
          <w:sz w:val="24"/>
          <w:szCs w:val="24"/>
        </w:rPr>
      </w:pPr>
      <w:r w:rsidRPr="00CC081B">
        <w:rPr>
          <w:rFonts w:ascii="Gill Sans MT" w:hAnsi="Gill Sans MT"/>
          <w:spacing w:val="-3"/>
          <w:sz w:val="24"/>
          <w:szCs w:val="24"/>
        </w:rPr>
        <w:t>TREE Fund</w:t>
      </w:r>
      <w:r w:rsidR="00721AC5" w:rsidRPr="00CC081B">
        <w:rPr>
          <w:rFonts w:ascii="Gill Sans MT" w:hAnsi="Gill Sans MT"/>
          <w:spacing w:val="-3"/>
          <w:sz w:val="24"/>
          <w:szCs w:val="24"/>
        </w:rPr>
        <w:t xml:space="preserve"> is a </w:t>
      </w:r>
      <w:r w:rsidR="007C3B7F" w:rsidRPr="00CC081B">
        <w:rPr>
          <w:rFonts w:ascii="Gill Sans MT" w:hAnsi="Gill Sans MT"/>
          <w:spacing w:val="-3"/>
          <w:sz w:val="24"/>
          <w:szCs w:val="24"/>
        </w:rPr>
        <w:t xml:space="preserve">drug, alcohol and </w:t>
      </w:r>
      <w:r w:rsidR="00721AC5" w:rsidRPr="00CC081B">
        <w:rPr>
          <w:rFonts w:ascii="Gill Sans MT" w:hAnsi="Gill Sans MT"/>
          <w:spacing w:val="-3"/>
          <w:sz w:val="24"/>
          <w:szCs w:val="24"/>
        </w:rPr>
        <w:t>smoke-free workplace</w:t>
      </w:r>
      <w:r w:rsidR="00CC081B" w:rsidRPr="00CC081B">
        <w:rPr>
          <w:rFonts w:ascii="Gill Sans MT" w:hAnsi="Gill Sans MT"/>
          <w:spacing w:val="-3"/>
          <w:sz w:val="24"/>
          <w:szCs w:val="24"/>
        </w:rPr>
        <w:t xml:space="preserve"> and </w:t>
      </w:r>
      <w:r w:rsidR="00721AC5" w:rsidRPr="00D65740">
        <w:rPr>
          <w:rFonts w:ascii="Gill Sans MT" w:hAnsi="Gill Sans MT"/>
          <w:spacing w:val="-3"/>
          <w:sz w:val="24"/>
          <w:szCs w:val="24"/>
        </w:rPr>
        <w:t>will not tolerate the unlawful possession, use, manufacture, distribution, or dispensation of controlled substances, including tobacco and/or alcohol, in the workplace or during work time.</w:t>
      </w:r>
      <w:r>
        <w:rPr>
          <w:rFonts w:ascii="Gill Sans MT" w:hAnsi="Gill Sans MT"/>
          <w:spacing w:val="-3"/>
          <w:sz w:val="24"/>
          <w:szCs w:val="24"/>
        </w:rPr>
        <w:t xml:space="preserve"> </w:t>
      </w:r>
      <w:r w:rsidR="00721AC5" w:rsidRPr="00D65740">
        <w:rPr>
          <w:rFonts w:ascii="Gill Sans MT" w:hAnsi="Gill Sans MT"/>
          <w:spacing w:val="-3"/>
          <w:sz w:val="24"/>
          <w:szCs w:val="24"/>
        </w:rPr>
        <w:t>Moreover, employees must come to work free from the influence of alcohol, illegal drugs, and unlawfully used prescription medications.</w:t>
      </w:r>
      <w:r w:rsidR="00CC081B">
        <w:rPr>
          <w:rFonts w:ascii="Gill Sans MT" w:hAnsi="Gill Sans MT"/>
          <w:spacing w:val="-3"/>
          <w:sz w:val="24"/>
          <w:szCs w:val="24"/>
        </w:rPr>
        <w:t xml:space="preserve"> Any</w:t>
      </w:r>
      <w:r w:rsidR="00721AC5" w:rsidRPr="00D65740">
        <w:rPr>
          <w:rFonts w:ascii="Gill Sans MT" w:hAnsi="Gill Sans MT"/>
          <w:sz w:val="24"/>
          <w:szCs w:val="24"/>
        </w:rPr>
        <w:t xml:space="preserve"> employee who is convicted of a criminal drug statute violation must notify </w:t>
      </w:r>
      <w:r w:rsidR="00CC081B">
        <w:rPr>
          <w:rFonts w:ascii="Gill Sans MT" w:hAnsi="Gill Sans MT"/>
          <w:sz w:val="24"/>
          <w:szCs w:val="24"/>
        </w:rPr>
        <w:t>the President/CEO</w:t>
      </w:r>
      <w:r w:rsidR="007C3B7F">
        <w:rPr>
          <w:rFonts w:ascii="Gill Sans MT" w:hAnsi="Gill Sans MT"/>
          <w:sz w:val="24"/>
          <w:szCs w:val="24"/>
        </w:rPr>
        <w:t xml:space="preserve"> within five</w:t>
      </w:r>
      <w:r w:rsidR="00721AC5" w:rsidRPr="00D65740">
        <w:rPr>
          <w:rFonts w:ascii="Gill Sans MT" w:hAnsi="Gill Sans MT"/>
          <w:sz w:val="24"/>
          <w:szCs w:val="24"/>
        </w:rPr>
        <w:t xml:space="preserve"> days</w:t>
      </w:r>
      <w:r w:rsidR="00CC081B">
        <w:rPr>
          <w:rFonts w:ascii="Gill Sans MT" w:hAnsi="Gill Sans MT"/>
          <w:sz w:val="24"/>
          <w:szCs w:val="24"/>
        </w:rPr>
        <w:t xml:space="preserve"> of conviction</w:t>
      </w:r>
      <w:r w:rsidR="00721AC5" w:rsidRPr="00D65740">
        <w:rPr>
          <w:rFonts w:ascii="Gill Sans MT" w:hAnsi="Gill Sans MT"/>
          <w:sz w:val="24"/>
          <w:szCs w:val="24"/>
        </w:rPr>
        <w:t>.</w:t>
      </w:r>
      <w:r w:rsidR="00CC081B" w:rsidRPr="00CC081B">
        <w:rPr>
          <w:rFonts w:ascii="Gill Sans MT" w:hAnsi="Gill Sans MT"/>
          <w:spacing w:val="-3"/>
          <w:sz w:val="24"/>
          <w:szCs w:val="24"/>
        </w:rPr>
        <w:t xml:space="preserve"> </w:t>
      </w:r>
      <w:r w:rsidR="00CC081B" w:rsidRPr="00D65740">
        <w:rPr>
          <w:rFonts w:ascii="Gill Sans MT" w:hAnsi="Gill Sans MT"/>
          <w:spacing w:val="-3"/>
          <w:sz w:val="24"/>
          <w:szCs w:val="24"/>
        </w:rPr>
        <w:t xml:space="preserve">Any employee who violates this </w:t>
      </w:r>
      <w:r w:rsidR="00CC081B">
        <w:rPr>
          <w:rFonts w:ascii="Gill Sans MT" w:hAnsi="Gill Sans MT"/>
          <w:spacing w:val="-3"/>
          <w:sz w:val="24"/>
          <w:szCs w:val="24"/>
        </w:rPr>
        <w:t xml:space="preserve">policy </w:t>
      </w:r>
      <w:r w:rsidR="00CC081B" w:rsidRPr="00D65740">
        <w:rPr>
          <w:rFonts w:ascii="Gill Sans MT" w:hAnsi="Gill Sans MT"/>
          <w:spacing w:val="-3"/>
          <w:sz w:val="24"/>
          <w:szCs w:val="24"/>
        </w:rPr>
        <w:t>will be subject to disciplinary action, up to and including dismissal.</w:t>
      </w:r>
    </w:p>
    <w:p w:rsidR="005B42D2" w:rsidRPr="00D65740" w:rsidRDefault="005B42D2"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z w:val="24"/>
          <w:szCs w:val="24"/>
        </w:rPr>
      </w:pPr>
    </w:p>
    <w:p w:rsidR="00721AC5" w:rsidRPr="00D65740" w:rsidRDefault="00721AC5"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z w:val="24"/>
          <w:szCs w:val="24"/>
        </w:rPr>
      </w:pPr>
      <w:r w:rsidRPr="00D65740">
        <w:rPr>
          <w:rFonts w:ascii="Gill Sans MT" w:hAnsi="Gill Sans MT"/>
          <w:sz w:val="24"/>
          <w:szCs w:val="24"/>
        </w:rPr>
        <w:t xml:space="preserve">From time to time, </w:t>
      </w:r>
      <w:r w:rsidR="00D65740">
        <w:rPr>
          <w:rFonts w:ascii="Gill Sans MT" w:hAnsi="Gill Sans MT"/>
          <w:sz w:val="24"/>
          <w:szCs w:val="24"/>
        </w:rPr>
        <w:t>TREE Fund</w:t>
      </w:r>
      <w:r w:rsidRPr="00D65740">
        <w:rPr>
          <w:rFonts w:ascii="Gill Sans MT" w:hAnsi="Gill Sans MT"/>
          <w:sz w:val="24"/>
          <w:szCs w:val="24"/>
        </w:rPr>
        <w:t xml:space="preserve"> may sponsor </w:t>
      </w:r>
      <w:r w:rsidR="00CC081B">
        <w:rPr>
          <w:rFonts w:ascii="Gill Sans MT" w:hAnsi="Gill Sans MT"/>
          <w:sz w:val="24"/>
          <w:szCs w:val="24"/>
        </w:rPr>
        <w:t xml:space="preserve">after-hours </w:t>
      </w:r>
      <w:r w:rsidRPr="00D65740">
        <w:rPr>
          <w:rFonts w:ascii="Gill Sans MT" w:hAnsi="Gill Sans MT"/>
          <w:sz w:val="24"/>
          <w:szCs w:val="24"/>
        </w:rPr>
        <w:t xml:space="preserve">functions where alcohol is served. Moderate </w:t>
      </w:r>
      <w:r w:rsidR="007C3B7F">
        <w:rPr>
          <w:rFonts w:ascii="Gill Sans MT" w:hAnsi="Gill Sans MT"/>
          <w:sz w:val="24"/>
          <w:szCs w:val="24"/>
        </w:rPr>
        <w:t xml:space="preserve">social </w:t>
      </w:r>
      <w:r w:rsidRPr="00D65740">
        <w:rPr>
          <w:rFonts w:ascii="Gill Sans MT" w:hAnsi="Gill Sans MT"/>
          <w:sz w:val="24"/>
          <w:szCs w:val="24"/>
        </w:rPr>
        <w:t xml:space="preserve">consumption of alcohol, in these specific situations, is permissible </w:t>
      </w:r>
      <w:r w:rsidR="00C93EC6">
        <w:rPr>
          <w:rFonts w:ascii="Gill Sans MT" w:hAnsi="Gill Sans MT"/>
          <w:sz w:val="24"/>
          <w:szCs w:val="24"/>
        </w:rPr>
        <w:t>upon completion of an employee’s</w:t>
      </w:r>
      <w:r w:rsidR="007C3B7F">
        <w:rPr>
          <w:rFonts w:ascii="Gill Sans MT" w:hAnsi="Gill Sans MT"/>
          <w:sz w:val="24"/>
          <w:szCs w:val="24"/>
        </w:rPr>
        <w:t xml:space="preserve"> assigned tasks, and so long as it does not create real or perceived liabilities for TREE Fund, nor result in behavior that brings discredit to the organization. </w:t>
      </w:r>
    </w:p>
    <w:p w:rsidR="00912A9C" w:rsidRPr="00D65740" w:rsidRDefault="00912A9C" w:rsidP="00F154EE">
      <w:pPr>
        <w:pStyle w:val="Subtitle"/>
        <w:spacing w:line="276" w:lineRule="auto"/>
        <w:jc w:val="both"/>
        <w:rPr>
          <w:rFonts w:ascii="Gill Sans MT" w:hAnsi="Gill Sans MT"/>
          <w:sz w:val="24"/>
          <w:szCs w:val="24"/>
        </w:rPr>
      </w:pPr>
    </w:p>
    <w:p w:rsidR="00721AC5" w:rsidRPr="00D65740" w:rsidRDefault="00C93EC6" w:rsidP="00F154EE">
      <w:pPr>
        <w:pStyle w:val="Subtitle"/>
        <w:spacing w:line="276" w:lineRule="auto"/>
        <w:jc w:val="both"/>
        <w:rPr>
          <w:rFonts w:ascii="Gill Sans MT" w:hAnsi="Gill Sans MT"/>
          <w:sz w:val="24"/>
          <w:szCs w:val="24"/>
        </w:rPr>
      </w:pPr>
      <w:r>
        <w:rPr>
          <w:rFonts w:ascii="Gill Sans MT" w:hAnsi="Gill Sans MT"/>
          <w:sz w:val="24"/>
          <w:szCs w:val="24"/>
        </w:rPr>
        <w:t>Computers and Mobile Devices</w:t>
      </w:r>
    </w:p>
    <w:p w:rsidR="005B42D2" w:rsidRPr="00D65740" w:rsidRDefault="005B42D2" w:rsidP="00F154EE">
      <w:pPr>
        <w:pStyle w:val="BodyTextIndent"/>
        <w:tabs>
          <w:tab w:val="clear" w:pos="-2160"/>
          <w:tab w:val="clear" w:pos="-1440"/>
          <w:tab w:val="clear" w:pos="-720"/>
          <w:tab w:val="clear" w:pos="-540"/>
          <w:tab w:val="clear" w:pos="1440"/>
          <w:tab w:val="clear" w:pos="2016"/>
          <w:tab w:val="clear" w:pos="2592"/>
          <w:tab w:val="clear" w:pos="3168"/>
          <w:tab w:val="clear" w:pos="3744"/>
          <w:tab w:val="clear" w:pos="4320"/>
        </w:tabs>
        <w:spacing w:line="276" w:lineRule="auto"/>
        <w:ind w:left="0"/>
        <w:jc w:val="both"/>
        <w:rPr>
          <w:rFonts w:ascii="Gill Sans MT" w:hAnsi="Gill Sans MT"/>
          <w:spacing w:val="0"/>
          <w:szCs w:val="24"/>
        </w:rPr>
      </w:pPr>
    </w:p>
    <w:p w:rsidR="0007310C" w:rsidRPr="00D65740" w:rsidRDefault="007C3B7F" w:rsidP="00F154EE">
      <w:pPr>
        <w:spacing w:line="276" w:lineRule="auto"/>
        <w:jc w:val="both"/>
        <w:rPr>
          <w:rFonts w:ascii="Gill Sans MT" w:hAnsi="Gill Sans MT"/>
          <w:sz w:val="24"/>
          <w:szCs w:val="24"/>
        </w:rPr>
      </w:pPr>
      <w:r>
        <w:rPr>
          <w:rFonts w:ascii="Gill Sans MT" w:hAnsi="Gill Sans MT"/>
          <w:sz w:val="24"/>
          <w:szCs w:val="24"/>
        </w:rPr>
        <w:t xml:space="preserve">TREE Fund employees must not use office computers or other mobile devices during work hours </w:t>
      </w:r>
      <w:r w:rsidR="0007310C">
        <w:rPr>
          <w:rFonts w:ascii="Gill Sans MT" w:hAnsi="Gill Sans MT"/>
          <w:sz w:val="24"/>
          <w:szCs w:val="24"/>
        </w:rPr>
        <w:t>to access materials</w:t>
      </w:r>
      <w:r w:rsidR="00721AC5" w:rsidRPr="00D65740">
        <w:rPr>
          <w:rFonts w:ascii="Gill Sans MT" w:hAnsi="Gill Sans MT"/>
          <w:sz w:val="24"/>
          <w:szCs w:val="24"/>
        </w:rPr>
        <w:t xml:space="preserve"> </w:t>
      </w:r>
      <w:r w:rsidR="00912A9C" w:rsidRPr="00D65740">
        <w:rPr>
          <w:rFonts w:ascii="Gill Sans MT" w:hAnsi="Gill Sans MT"/>
          <w:sz w:val="24"/>
          <w:szCs w:val="24"/>
        </w:rPr>
        <w:t>that</w:t>
      </w:r>
      <w:r w:rsidR="0007310C">
        <w:rPr>
          <w:rFonts w:ascii="Gill Sans MT" w:hAnsi="Gill Sans MT"/>
          <w:sz w:val="24"/>
          <w:szCs w:val="24"/>
        </w:rPr>
        <w:t xml:space="preserve"> exceed</w:t>
      </w:r>
      <w:r w:rsidR="00721AC5" w:rsidRPr="00D65740">
        <w:rPr>
          <w:rFonts w:ascii="Gill Sans MT" w:hAnsi="Gill Sans MT"/>
          <w:sz w:val="24"/>
          <w:szCs w:val="24"/>
        </w:rPr>
        <w:t xml:space="preserve"> the bounds of generally accepted standards of good taste and </w:t>
      </w:r>
      <w:r w:rsidR="0007310C">
        <w:rPr>
          <w:rFonts w:ascii="Gill Sans MT" w:hAnsi="Gill Sans MT"/>
          <w:sz w:val="24"/>
          <w:szCs w:val="24"/>
        </w:rPr>
        <w:t xml:space="preserve">professional </w:t>
      </w:r>
      <w:r w:rsidR="00721AC5" w:rsidRPr="00D65740">
        <w:rPr>
          <w:rFonts w:ascii="Gill Sans MT" w:hAnsi="Gill Sans MT"/>
          <w:sz w:val="24"/>
          <w:szCs w:val="24"/>
        </w:rPr>
        <w:t>ethics</w:t>
      </w:r>
      <w:r w:rsidR="0007310C">
        <w:rPr>
          <w:rFonts w:ascii="Gill Sans MT" w:hAnsi="Gill Sans MT"/>
          <w:sz w:val="24"/>
          <w:szCs w:val="24"/>
        </w:rPr>
        <w:t>, including</w:t>
      </w:r>
      <w:r w:rsidR="00721AC5" w:rsidRPr="00D65740">
        <w:rPr>
          <w:rFonts w:ascii="Gill Sans MT" w:hAnsi="Gill Sans MT"/>
          <w:sz w:val="24"/>
          <w:szCs w:val="24"/>
        </w:rPr>
        <w:t xml:space="preserve"> material that is discriminatory, defamatory, harassing, insulting, offensive, pornographic, or obscene.</w:t>
      </w:r>
      <w:r w:rsidR="0007310C">
        <w:rPr>
          <w:rFonts w:ascii="Gill Sans MT" w:hAnsi="Gill Sans MT"/>
          <w:sz w:val="24"/>
          <w:szCs w:val="24"/>
        </w:rPr>
        <w:t xml:space="preserve"> </w:t>
      </w:r>
      <w:r w:rsidR="00721AC5" w:rsidRPr="00D65740">
        <w:rPr>
          <w:rFonts w:ascii="Gill Sans MT" w:hAnsi="Gill Sans MT"/>
          <w:sz w:val="24"/>
          <w:szCs w:val="24"/>
        </w:rPr>
        <w:t xml:space="preserve">Engagement in any unlawful activities or any activities that would in any way bring discredit to </w:t>
      </w:r>
      <w:r w:rsidR="00D65740">
        <w:rPr>
          <w:rFonts w:ascii="Gill Sans MT" w:hAnsi="Gill Sans MT"/>
          <w:sz w:val="24"/>
          <w:szCs w:val="24"/>
        </w:rPr>
        <w:t>TREE Fund</w:t>
      </w:r>
      <w:r w:rsidR="0007310C">
        <w:rPr>
          <w:rFonts w:ascii="Gill Sans MT" w:hAnsi="Gill Sans MT"/>
          <w:sz w:val="24"/>
          <w:szCs w:val="24"/>
        </w:rPr>
        <w:t xml:space="preserve"> via online devices is also prohibited. </w:t>
      </w:r>
      <w:r w:rsidR="00CC081B">
        <w:rPr>
          <w:rFonts w:ascii="Gill Sans MT" w:hAnsi="Gill Sans MT"/>
          <w:sz w:val="24"/>
          <w:szCs w:val="24"/>
        </w:rPr>
        <w:t>Any e</w:t>
      </w:r>
      <w:r w:rsidR="0007310C" w:rsidRPr="00D65740">
        <w:rPr>
          <w:rFonts w:ascii="Gill Sans MT" w:hAnsi="Gill Sans MT"/>
          <w:sz w:val="24"/>
          <w:szCs w:val="24"/>
        </w:rPr>
        <w:t xml:space="preserve">mployee involved in the misuse of </w:t>
      </w:r>
      <w:r w:rsidR="00CC081B">
        <w:rPr>
          <w:rFonts w:ascii="Gill Sans MT" w:hAnsi="Gill Sans MT"/>
          <w:sz w:val="24"/>
          <w:szCs w:val="24"/>
        </w:rPr>
        <w:t>computer and mobile devices</w:t>
      </w:r>
      <w:r w:rsidR="0007310C" w:rsidRPr="00D65740">
        <w:rPr>
          <w:rFonts w:ascii="Gill Sans MT" w:hAnsi="Gill Sans MT"/>
          <w:sz w:val="24"/>
          <w:szCs w:val="24"/>
        </w:rPr>
        <w:t xml:space="preserve"> will be subject to d</w:t>
      </w:r>
      <w:r w:rsidR="0007310C">
        <w:rPr>
          <w:rFonts w:ascii="Gill Sans MT" w:hAnsi="Gill Sans MT"/>
          <w:sz w:val="24"/>
          <w:szCs w:val="24"/>
        </w:rPr>
        <w:t>iscipline, up to and including t</w:t>
      </w:r>
      <w:r w:rsidR="0007310C" w:rsidRPr="00D65740">
        <w:rPr>
          <w:rFonts w:ascii="Gill Sans MT" w:hAnsi="Gill Sans MT"/>
          <w:sz w:val="24"/>
          <w:szCs w:val="24"/>
        </w:rPr>
        <w:t>ermination.</w:t>
      </w:r>
    </w:p>
    <w:p w:rsidR="00721AC5" w:rsidRDefault="00721AC5" w:rsidP="00F154EE">
      <w:pPr>
        <w:spacing w:line="276" w:lineRule="auto"/>
        <w:jc w:val="both"/>
        <w:rPr>
          <w:rFonts w:ascii="Gill Sans MT" w:hAnsi="Gill Sans MT"/>
          <w:sz w:val="24"/>
          <w:szCs w:val="24"/>
        </w:rPr>
      </w:pPr>
    </w:p>
    <w:p w:rsidR="00721AC5" w:rsidRPr="00D65740" w:rsidRDefault="0007310C" w:rsidP="00F154EE">
      <w:pPr>
        <w:spacing w:line="276" w:lineRule="auto"/>
        <w:jc w:val="both"/>
        <w:rPr>
          <w:rFonts w:ascii="Gill Sans MT" w:hAnsi="Gill Sans MT"/>
          <w:sz w:val="24"/>
          <w:szCs w:val="24"/>
        </w:rPr>
      </w:pPr>
      <w:r w:rsidRPr="0007310C">
        <w:rPr>
          <w:rFonts w:ascii="Gill Sans MT" w:hAnsi="Gill Sans MT"/>
          <w:sz w:val="24"/>
          <w:szCs w:val="24"/>
        </w:rPr>
        <w:t xml:space="preserve">The occasional use </w:t>
      </w:r>
      <w:r>
        <w:rPr>
          <w:rFonts w:ascii="Gill Sans MT" w:hAnsi="Gill Sans MT"/>
          <w:sz w:val="24"/>
          <w:szCs w:val="24"/>
        </w:rPr>
        <w:t xml:space="preserve">of office online access </w:t>
      </w:r>
      <w:r w:rsidRPr="0007310C">
        <w:rPr>
          <w:rFonts w:ascii="Gill Sans MT" w:hAnsi="Gill Sans MT"/>
          <w:sz w:val="24"/>
          <w:szCs w:val="24"/>
        </w:rPr>
        <w:t>for necessary personal communication is allowable</w:t>
      </w:r>
      <w:r w:rsidR="00CC081B">
        <w:rPr>
          <w:rFonts w:ascii="Gill Sans MT" w:hAnsi="Gill Sans MT"/>
          <w:sz w:val="24"/>
          <w:szCs w:val="24"/>
        </w:rPr>
        <w:t>,</w:t>
      </w:r>
      <w:r w:rsidRPr="0007310C">
        <w:rPr>
          <w:rFonts w:ascii="Gill Sans MT" w:hAnsi="Gill Sans MT"/>
          <w:sz w:val="24"/>
          <w:szCs w:val="24"/>
        </w:rPr>
        <w:t xml:space="preserve"> but </w:t>
      </w:r>
      <w:r>
        <w:rPr>
          <w:rFonts w:ascii="Gill Sans MT" w:hAnsi="Gill Sans MT"/>
          <w:sz w:val="24"/>
          <w:szCs w:val="24"/>
        </w:rPr>
        <w:t>over-use and abuse of this flexibility will not be tolerated</w:t>
      </w:r>
      <w:r w:rsidRPr="0007310C">
        <w:rPr>
          <w:rFonts w:ascii="Gill Sans MT" w:hAnsi="Gill Sans MT"/>
          <w:sz w:val="24"/>
          <w:szCs w:val="24"/>
        </w:rPr>
        <w:t xml:space="preserve">. </w:t>
      </w:r>
      <w:r>
        <w:rPr>
          <w:rFonts w:ascii="Gill Sans MT" w:hAnsi="Gill Sans MT"/>
          <w:sz w:val="24"/>
          <w:szCs w:val="24"/>
        </w:rPr>
        <w:t xml:space="preserve">TREE Fund employees’ personal reputations </w:t>
      </w:r>
      <w:r w:rsidR="00CC081B">
        <w:rPr>
          <w:rFonts w:ascii="Gill Sans MT" w:hAnsi="Gill Sans MT"/>
          <w:sz w:val="24"/>
          <w:szCs w:val="24"/>
        </w:rPr>
        <w:t xml:space="preserve">outside of office hours </w:t>
      </w:r>
      <w:r>
        <w:rPr>
          <w:rFonts w:ascii="Gill Sans MT" w:hAnsi="Gill Sans MT"/>
          <w:sz w:val="24"/>
          <w:szCs w:val="24"/>
        </w:rPr>
        <w:t xml:space="preserve">have a direct bearing on the organization’s own reputation, and care must be taken in </w:t>
      </w:r>
      <w:r w:rsidR="00CC081B">
        <w:rPr>
          <w:rFonts w:ascii="Gill Sans MT" w:hAnsi="Gill Sans MT"/>
          <w:sz w:val="24"/>
          <w:szCs w:val="24"/>
        </w:rPr>
        <w:t xml:space="preserve">using </w:t>
      </w:r>
      <w:r>
        <w:rPr>
          <w:rFonts w:ascii="Gill Sans MT" w:hAnsi="Gill Sans MT"/>
          <w:sz w:val="24"/>
          <w:szCs w:val="24"/>
        </w:rPr>
        <w:t xml:space="preserve">social media and other online applications </w:t>
      </w:r>
      <w:r w:rsidR="00CC081B">
        <w:rPr>
          <w:rFonts w:ascii="Gill Sans MT" w:hAnsi="Gill Sans MT"/>
          <w:sz w:val="24"/>
          <w:szCs w:val="24"/>
        </w:rPr>
        <w:t xml:space="preserve">to ensure </w:t>
      </w:r>
      <w:r>
        <w:rPr>
          <w:rFonts w:ascii="Gill Sans MT" w:hAnsi="Gill Sans MT"/>
          <w:sz w:val="24"/>
          <w:szCs w:val="24"/>
        </w:rPr>
        <w:t xml:space="preserve">that an employees’ activities during and beyond work hours do not reflect poorly on TREE Fund. </w:t>
      </w:r>
    </w:p>
    <w:p w:rsidR="005B42D2" w:rsidRPr="00D65740" w:rsidRDefault="005B42D2" w:rsidP="00F154EE">
      <w:pPr>
        <w:spacing w:line="276" w:lineRule="auto"/>
        <w:jc w:val="both"/>
        <w:rPr>
          <w:rFonts w:ascii="Gill Sans MT" w:hAnsi="Gill Sans MT"/>
          <w:sz w:val="24"/>
          <w:szCs w:val="24"/>
        </w:rPr>
      </w:pPr>
    </w:p>
    <w:p w:rsidR="00795CA8" w:rsidRPr="00D65740" w:rsidRDefault="00721AC5" w:rsidP="00F154EE">
      <w:pPr>
        <w:spacing w:line="276" w:lineRule="auto"/>
        <w:jc w:val="both"/>
        <w:rPr>
          <w:rFonts w:ascii="Gill Sans MT" w:hAnsi="Gill Sans MT"/>
          <w:sz w:val="24"/>
          <w:szCs w:val="24"/>
        </w:rPr>
      </w:pPr>
      <w:r w:rsidRPr="00D65740">
        <w:rPr>
          <w:rFonts w:ascii="Gill Sans MT" w:hAnsi="Gill Sans MT"/>
          <w:sz w:val="24"/>
          <w:szCs w:val="24"/>
        </w:rPr>
        <w:t xml:space="preserve">All </w:t>
      </w:r>
      <w:r w:rsidR="00DD277D" w:rsidRPr="00D65740">
        <w:rPr>
          <w:rFonts w:ascii="Gill Sans MT" w:hAnsi="Gill Sans MT"/>
          <w:sz w:val="24"/>
          <w:szCs w:val="24"/>
        </w:rPr>
        <w:t>TREE Fund</w:t>
      </w:r>
      <w:r w:rsidRPr="00D65740">
        <w:rPr>
          <w:rFonts w:ascii="Gill Sans MT" w:hAnsi="Gill Sans MT"/>
          <w:sz w:val="24"/>
          <w:szCs w:val="24"/>
        </w:rPr>
        <w:t xml:space="preserve"> </w:t>
      </w:r>
      <w:r w:rsidR="002141F6">
        <w:rPr>
          <w:rFonts w:ascii="Gill Sans MT" w:hAnsi="Gill Sans MT"/>
          <w:sz w:val="24"/>
          <w:szCs w:val="24"/>
        </w:rPr>
        <w:t>software will be used</w:t>
      </w:r>
      <w:r w:rsidRPr="00D65740">
        <w:rPr>
          <w:rFonts w:ascii="Gill Sans MT" w:hAnsi="Gill Sans MT"/>
          <w:sz w:val="24"/>
          <w:szCs w:val="24"/>
        </w:rPr>
        <w:t xml:space="preserve"> in accordance with its individual license agreement</w:t>
      </w:r>
      <w:r w:rsidR="002141F6">
        <w:rPr>
          <w:rFonts w:ascii="Gill Sans MT" w:hAnsi="Gill Sans MT"/>
          <w:sz w:val="24"/>
          <w:szCs w:val="24"/>
        </w:rPr>
        <w:t>, and</w:t>
      </w:r>
      <w:r w:rsidRPr="00D65740">
        <w:rPr>
          <w:rFonts w:ascii="Gill Sans MT" w:hAnsi="Gill Sans MT"/>
          <w:sz w:val="24"/>
          <w:szCs w:val="24"/>
        </w:rPr>
        <w:t xml:space="preserve"> any </w:t>
      </w:r>
      <w:r w:rsidR="002141F6">
        <w:rPr>
          <w:rFonts w:ascii="Gill Sans MT" w:hAnsi="Gill Sans MT"/>
          <w:sz w:val="24"/>
          <w:szCs w:val="24"/>
        </w:rPr>
        <w:t xml:space="preserve">unauthorized </w:t>
      </w:r>
      <w:r w:rsidRPr="00D65740">
        <w:rPr>
          <w:rFonts w:ascii="Gill Sans MT" w:hAnsi="Gill Sans MT"/>
          <w:sz w:val="24"/>
          <w:szCs w:val="24"/>
        </w:rPr>
        <w:t xml:space="preserve">duplication of copyrighted software, accept for backup and archival </w:t>
      </w:r>
      <w:r w:rsidR="002141F6">
        <w:rPr>
          <w:rFonts w:ascii="Gill Sans MT" w:hAnsi="Gill Sans MT"/>
          <w:sz w:val="24"/>
          <w:szCs w:val="24"/>
        </w:rPr>
        <w:t xml:space="preserve">purposes, is a violation of </w:t>
      </w:r>
      <w:r w:rsidRPr="00D65740">
        <w:rPr>
          <w:rFonts w:ascii="Gill Sans MT" w:hAnsi="Gill Sans MT"/>
          <w:sz w:val="24"/>
          <w:szCs w:val="24"/>
        </w:rPr>
        <w:t>law.</w:t>
      </w:r>
      <w:r w:rsidR="008C632A">
        <w:rPr>
          <w:rFonts w:ascii="Gill Sans MT" w:hAnsi="Gill Sans MT"/>
          <w:sz w:val="24"/>
          <w:szCs w:val="24"/>
        </w:rPr>
        <w:t xml:space="preserve"> </w:t>
      </w:r>
      <w:r w:rsidR="00C93EC6">
        <w:rPr>
          <w:rFonts w:ascii="Gill Sans MT" w:hAnsi="Gill Sans MT"/>
          <w:sz w:val="24"/>
          <w:szCs w:val="24"/>
        </w:rPr>
        <w:t>Employees must also refrain from inappropriate use</w:t>
      </w:r>
      <w:r w:rsidR="00863136">
        <w:rPr>
          <w:rFonts w:ascii="Gill Sans MT" w:hAnsi="Gill Sans MT"/>
          <w:sz w:val="24"/>
          <w:szCs w:val="24"/>
        </w:rPr>
        <w:t>, plagiarizing</w:t>
      </w:r>
      <w:r w:rsidR="00C93EC6">
        <w:rPr>
          <w:rFonts w:ascii="Gill Sans MT" w:hAnsi="Gill Sans MT"/>
          <w:sz w:val="24"/>
          <w:szCs w:val="24"/>
        </w:rPr>
        <w:t xml:space="preserve">, or replication of materials found online that may be </w:t>
      </w:r>
      <w:r w:rsidR="00863136">
        <w:rPr>
          <w:rFonts w:ascii="Gill Sans MT" w:hAnsi="Gill Sans MT"/>
          <w:sz w:val="24"/>
          <w:szCs w:val="24"/>
        </w:rPr>
        <w:t xml:space="preserve">original works of authorship </w:t>
      </w:r>
      <w:r w:rsidRPr="00D65740">
        <w:rPr>
          <w:rFonts w:ascii="Gill Sans MT" w:hAnsi="Gill Sans MT"/>
          <w:sz w:val="24"/>
          <w:szCs w:val="24"/>
        </w:rPr>
        <w:t>in a tangible form of expression.</w:t>
      </w:r>
      <w:r w:rsidR="00D65740">
        <w:rPr>
          <w:rFonts w:ascii="Gill Sans MT" w:hAnsi="Gill Sans MT"/>
          <w:sz w:val="24"/>
          <w:szCs w:val="24"/>
        </w:rPr>
        <w:t xml:space="preserve"> </w:t>
      </w:r>
      <w:r w:rsidRPr="00D65740">
        <w:rPr>
          <w:rFonts w:ascii="Gill Sans MT" w:hAnsi="Gill Sans MT"/>
          <w:sz w:val="24"/>
          <w:szCs w:val="24"/>
        </w:rPr>
        <w:t>These categories should be viewed quite broadly and include literary, dramatic, musical, artistic, audiovisual, and computer programs, as well as other intellectual works.</w:t>
      </w:r>
    </w:p>
    <w:p w:rsidR="00912A9C" w:rsidRPr="00D65740" w:rsidRDefault="00912A9C" w:rsidP="00F154EE">
      <w:pPr>
        <w:pStyle w:val="Heading3"/>
        <w:spacing w:line="276" w:lineRule="auto"/>
        <w:jc w:val="center"/>
        <w:rPr>
          <w:rFonts w:ascii="Gill Sans MT" w:hAnsi="Gill Sans MT"/>
          <w:szCs w:val="24"/>
          <w:u w:val="single"/>
        </w:rPr>
      </w:pPr>
      <w:r w:rsidRPr="00D65740">
        <w:rPr>
          <w:rFonts w:ascii="Gill Sans MT" w:hAnsi="Gill Sans MT"/>
          <w:szCs w:val="24"/>
          <w:u w:val="single"/>
        </w:rPr>
        <w:t xml:space="preserve">Section </w:t>
      </w:r>
      <w:r w:rsidR="00795CA8" w:rsidRPr="00D65740">
        <w:rPr>
          <w:rFonts w:ascii="Gill Sans MT" w:hAnsi="Gill Sans MT"/>
          <w:szCs w:val="24"/>
          <w:u w:val="single"/>
        </w:rPr>
        <w:t>Four</w:t>
      </w:r>
      <w:r w:rsidR="0007310C">
        <w:rPr>
          <w:rFonts w:ascii="Gill Sans MT" w:hAnsi="Gill Sans MT"/>
          <w:szCs w:val="24"/>
          <w:u w:val="single"/>
        </w:rPr>
        <w:t xml:space="preserve">: </w:t>
      </w:r>
      <w:r w:rsidR="008C632A">
        <w:rPr>
          <w:rFonts w:ascii="Gill Sans MT" w:hAnsi="Gill Sans MT"/>
          <w:szCs w:val="24"/>
          <w:u w:val="single"/>
        </w:rPr>
        <w:t>Employment Terms</w:t>
      </w:r>
    </w:p>
    <w:p w:rsidR="00DA4568" w:rsidRPr="00D65740" w:rsidRDefault="00DA4568" w:rsidP="00F154EE">
      <w:pPr>
        <w:spacing w:line="276" w:lineRule="auto"/>
        <w:rPr>
          <w:rFonts w:ascii="Gill Sans MT" w:hAnsi="Gill Sans MT"/>
          <w:sz w:val="24"/>
          <w:szCs w:val="24"/>
        </w:rPr>
      </w:pPr>
    </w:p>
    <w:p w:rsidR="00721AC5" w:rsidRPr="00D65740" w:rsidRDefault="00721AC5" w:rsidP="00F154EE">
      <w:pPr>
        <w:pStyle w:val="Heading3"/>
        <w:spacing w:line="276" w:lineRule="auto"/>
        <w:jc w:val="both"/>
        <w:rPr>
          <w:rFonts w:ascii="Gill Sans MT" w:hAnsi="Gill Sans MT"/>
          <w:szCs w:val="24"/>
        </w:rPr>
      </w:pPr>
      <w:r w:rsidRPr="00D65740">
        <w:rPr>
          <w:rFonts w:ascii="Gill Sans MT" w:hAnsi="Gill Sans MT"/>
          <w:szCs w:val="24"/>
        </w:rPr>
        <w:t>Employee Status</w:t>
      </w:r>
    </w:p>
    <w:p w:rsidR="00795CA8" w:rsidRPr="00D65740" w:rsidRDefault="00795CA8"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b/>
          <w:spacing w:val="-3"/>
          <w:sz w:val="24"/>
          <w:szCs w:val="24"/>
        </w:rPr>
      </w:pPr>
    </w:p>
    <w:p w:rsidR="00795CA8" w:rsidRPr="00D65740" w:rsidRDefault="0007310C"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pacing w:val="-3"/>
          <w:sz w:val="24"/>
          <w:szCs w:val="24"/>
        </w:rPr>
      </w:pPr>
      <w:r>
        <w:rPr>
          <w:rFonts w:ascii="Gill Sans MT" w:hAnsi="Gill Sans MT"/>
          <w:spacing w:val="-3"/>
          <w:sz w:val="24"/>
          <w:szCs w:val="24"/>
        </w:rPr>
        <w:t>TREE Fund employees will be assigned to one of the following categories, with employee status clearly defined in the initial offer letter:</w:t>
      </w:r>
    </w:p>
    <w:p w:rsidR="00795CA8" w:rsidRPr="00D65740" w:rsidRDefault="00795CA8"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b/>
          <w:spacing w:val="-3"/>
          <w:sz w:val="24"/>
          <w:szCs w:val="24"/>
        </w:rPr>
      </w:pPr>
    </w:p>
    <w:p w:rsidR="0007310C" w:rsidRDefault="00912A9C" w:rsidP="00F154EE">
      <w:pPr>
        <w:pStyle w:val="ListParagraph"/>
        <w:numPr>
          <w:ilvl w:val="0"/>
          <w:numId w:val="3"/>
        </w:num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pacing w:val="-3"/>
          <w:sz w:val="24"/>
          <w:szCs w:val="24"/>
        </w:rPr>
      </w:pPr>
      <w:r w:rsidRPr="0007310C">
        <w:rPr>
          <w:rFonts w:ascii="Gill Sans MT" w:hAnsi="Gill Sans MT"/>
          <w:spacing w:val="-3"/>
          <w:sz w:val="24"/>
          <w:szCs w:val="24"/>
        </w:rPr>
        <w:t>F</w:t>
      </w:r>
      <w:r w:rsidR="00721AC5" w:rsidRPr="0007310C">
        <w:rPr>
          <w:rFonts w:ascii="Gill Sans MT" w:hAnsi="Gill Sans MT"/>
          <w:spacing w:val="-3"/>
          <w:sz w:val="24"/>
          <w:szCs w:val="24"/>
        </w:rPr>
        <w:t>ull-time Employees are those employe</w:t>
      </w:r>
      <w:r w:rsidR="005965F2" w:rsidRPr="0007310C">
        <w:rPr>
          <w:rFonts w:ascii="Gill Sans MT" w:hAnsi="Gill Sans MT"/>
          <w:spacing w:val="-3"/>
          <w:sz w:val="24"/>
          <w:szCs w:val="24"/>
        </w:rPr>
        <w:t>e</w:t>
      </w:r>
      <w:r w:rsidR="004F387F" w:rsidRPr="0007310C">
        <w:rPr>
          <w:rFonts w:ascii="Gill Sans MT" w:hAnsi="Gill Sans MT"/>
          <w:spacing w:val="-3"/>
          <w:sz w:val="24"/>
          <w:szCs w:val="24"/>
        </w:rPr>
        <w:t>s</w:t>
      </w:r>
      <w:r w:rsidR="005965F2" w:rsidRPr="0007310C">
        <w:rPr>
          <w:rFonts w:ascii="Gill Sans MT" w:hAnsi="Gill Sans MT"/>
          <w:spacing w:val="-3"/>
          <w:sz w:val="24"/>
          <w:szCs w:val="24"/>
        </w:rPr>
        <w:t xml:space="preserve"> expecte</w:t>
      </w:r>
      <w:r w:rsidR="00721AC5" w:rsidRPr="0007310C">
        <w:rPr>
          <w:rFonts w:ascii="Gill Sans MT" w:hAnsi="Gill Sans MT"/>
          <w:spacing w:val="-3"/>
          <w:sz w:val="24"/>
          <w:szCs w:val="24"/>
        </w:rPr>
        <w:t xml:space="preserve">d to work </w:t>
      </w:r>
      <w:r w:rsidR="0007310C">
        <w:rPr>
          <w:rFonts w:ascii="Gill Sans MT" w:hAnsi="Gill Sans MT"/>
          <w:spacing w:val="-3"/>
          <w:sz w:val="24"/>
          <w:szCs w:val="24"/>
        </w:rPr>
        <w:t>30 or more hours</w:t>
      </w:r>
      <w:r w:rsidR="00721AC5" w:rsidRPr="0007310C">
        <w:rPr>
          <w:rFonts w:ascii="Gill Sans MT" w:hAnsi="Gill Sans MT"/>
          <w:spacing w:val="-3"/>
          <w:sz w:val="24"/>
          <w:szCs w:val="24"/>
        </w:rPr>
        <w:t xml:space="preserve"> per week. They are eligible for </w:t>
      </w:r>
      <w:r w:rsidR="008C632A">
        <w:rPr>
          <w:rFonts w:ascii="Gill Sans MT" w:hAnsi="Gill Sans MT"/>
          <w:spacing w:val="-3"/>
          <w:sz w:val="24"/>
          <w:szCs w:val="24"/>
        </w:rPr>
        <w:t>all benefits described in this h</w:t>
      </w:r>
      <w:r w:rsidR="00721AC5" w:rsidRPr="0007310C">
        <w:rPr>
          <w:rFonts w:ascii="Gill Sans MT" w:hAnsi="Gill Sans MT"/>
          <w:spacing w:val="-3"/>
          <w:sz w:val="24"/>
          <w:szCs w:val="24"/>
        </w:rPr>
        <w:t xml:space="preserve">andbook, so long as they meet the applicable </w:t>
      </w:r>
      <w:r w:rsidR="005965F2" w:rsidRPr="0007310C">
        <w:rPr>
          <w:rFonts w:ascii="Gill Sans MT" w:hAnsi="Gill Sans MT"/>
          <w:spacing w:val="-3"/>
          <w:sz w:val="24"/>
          <w:szCs w:val="24"/>
        </w:rPr>
        <w:t xml:space="preserve">eligibility </w:t>
      </w:r>
      <w:r w:rsidR="00721AC5" w:rsidRPr="0007310C">
        <w:rPr>
          <w:rFonts w:ascii="Gill Sans MT" w:hAnsi="Gill Sans MT"/>
          <w:spacing w:val="-3"/>
          <w:sz w:val="24"/>
          <w:szCs w:val="24"/>
        </w:rPr>
        <w:t>requirem</w:t>
      </w:r>
      <w:r w:rsidR="005965F2" w:rsidRPr="0007310C">
        <w:rPr>
          <w:rFonts w:ascii="Gill Sans MT" w:hAnsi="Gill Sans MT"/>
          <w:spacing w:val="-3"/>
          <w:sz w:val="24"/>
          <w:szCs w:val="24"/>
        </w:rPr>
        <w:t>ents, such as length of service, and vesting rules</w:t>
      </w:r>
      <w:r w:rsidR="0007310C">
        <w:rPr>
          <w:rFonts w:ascii="Gill Sans MT" w:hAnsi="Gill Sans MT"/>
          <w:spacing w:val="-3"/>
          <w:sz w:val="24"/>
          <w:szCs w:val="24"/>
        </w:rPr>
        <w:t>.</w:t>
      </w:r>
    </w:p>
    <w:p w:rsidR="0007310C" w:rsidRDefault="00721AC5" w:rsidP="00F154EE">
      <w:pPr>
        <w:pStyle w:val="ListParagraph"/>
        <w:numPr>
          <w:ilvl w:val="0"/>
          <w:numId w:val="3"/>
        </w:num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pacing w:val="-3"/>
          <w:sz w:val="24"/>
          <w:szCs w:val="24"/>
        </w:rPr>
      </w:pPr>
      <w:r w:rsidRPr="0007310C">
        <w:rPr>
          <w:rFonts w:ascii="Gill Sans MT" w:hAnsi="Gill Sans MT"/>
          <w:spacing w:val="-3"/>
          <w:sz w:val="24"/>
          <w:szCs w:val="24"/>
        </w:rPr>
        <w:t xml:space="preserve">Part-time Employees are those employed to work </w:t>
      </w:r>
      <w:r w:rsidR="0007310C" w:rsidRPr="0007310C">
        <w:rPr>
          <w:rFonts w:ascii="Gill Sans MT" w:hAnsi="Gill Sans MT"/>
          <w:spacing w:val="-3"/>
          <w:sz w:val="24"/>
          <w:szCs w:val="24"/>
        </w:rPr>
        <w:t xml:space="preserve">29 or fewer </w:t>
      </w:r>
      <w:r w:rsidRPr="0007310C">
        <w:rPr>
          <w:rFonts w:ascii="Gill Sans MT" w:hAnsi="Gill Sans MT"/>
          <w:spacing w:val="-3"/>
          <w:sz w:val="24"/>
          <w:szCs w:val="24"/>
        </w:rPr>
        <w:t>hours per week</w:t>
      </w:r>
      <w:r w:rsidR="004F387F" w:rsidRPr="0007310C">
        <w:rPr>
          <w:rFonts w:ascii="Gill Sans MT" w:hAnsi="Gill Sans MT"/>
          <w:spacing w:val="-3"/>
          <w:sz w:val="24"/>
          <w:szCs w:val="24"/>
        </w:rPr>
        <w:t>.</w:t>
      </w:r>
      <w:r w:rsidR="00D65740" w:rsidRPr="0007310C">
        <w:rPr>
          <w:rFonts w:ascii="Gill Sans MT" w:hAnsi="Gill Sans MT"/>
          <w:spacing w:val="-3"/>
          <w:sz w:val="24"/>
          <w:szCs w:val="24"/>
        </w:rPr>
        <w:t xml:space="preserve"> </w:t>
      </w:r>
      <w:r w:rsidRPr="0007310C">
        <w:rPr>
          <w:rFonts w:ascii="Gill Sans MT" w:hAnsi="Gill Sans MT"/>
          <w:spacing w:val="-3"/>
          <w:sz w:val="24"/>
          <w:szCs w:val="24"/>
        </w:rPr>
        <w:t xml:space="preserve">They are eligible for only those benefits that they have been </w:t>
      </w:r>
      <w:r w:rsidR="008C632A">
        <w:rPr>
          <w:rFonts w:ascii="Gill Sans MT" w:hAnsi="Gill Sans MT"/>
          <w:spacing w:val="-3"/>
          <w:sz w:val="24"/>
          <w:szCs w:val="24"/>
        </w:rPr>
        <w:t>defined</w:t>
      </w:r>
      <w:r w:rsidR="0007310C">
        <w:rPr>
          <w:rFonts w:ascii="Gill Sans MT" w:hAnsi="Gill Sans MT"/>
          <w:spacing w:val="-3"/>
          <w:sz w:val="24"/>
          <w:szCs w:val="24"/>
        </w:rPr>
        <w:t xml:space="preserve"> in writing by the President/CEO</w:t>
      </w:r>
      <w:r w:rsidR="008C632A">
        <w:rPr>
          <w:rFonts w:ascii="Gill Sans MT" w:hAnsi="Gill Sans MT"/>
          <w:spacing w:val="-3"/>
          <w:sz w:val="24"/>
          <w:szCs w:val="24"/>
        </w:rPr>
        <w:t xml:space="preserve"> at the time of hire, or in subsequent written direction</w:t>
      </w:r>
      <w:r w:rsidR="0007310C">
        <w:rPr>
          <w:rFonts w:ascii="Gill Sans MT" w:hAnsi="Gill Sans MT"/>
          <w:spacing w:val="-3"/>
          <w:sz w:val="24"/>
          <w:szCs w:val="24"/>
        </w:rPr>
        <w:t>.</w:t>
      </w:r>
    </w:p>
    <w:p w:rsidR="008C632A" w:rsidRDefault="00721AC5" w:rsidP="00F154EE">
      <w:pPr>
        <w:pStyle w:val="ListParagraph"/>
        <w:numPr>
          <w:ilvl w:val="0"/>
          <w:numId w:val="3"/>
        </w:num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pacing w:val="-3"/>
          <w:sz w:val="24"/>
          <w:szCs w:val="24"/>
        </w:rPr>
      </w:pPr>
      <w:r w:rsidRPr="008C632A">
        <w:rPr>
          <w:rFonts w:ascii="Gill Sans MT" w:hAnsi="Gill Sans MT"/>
          <w:spacing w:val="-3"/>
          <w:sz w:val="24"/>
          <w:szCs w:val="24"/>
        </w:rPr>
        <w:t xml:space="preserve">Temporary Employees are those hired </w:t>
      </w:r>
      <w:r w:rsidR="005965F2" w:rsidRPr="008C632A">
        <w:rPr>
          <w:rFonts w:ascii="Gill Sans MT" w:hAnsi="Gill Sans MT"/>
          <w:spacing w:val="-3"/>
          <w:sz w:val="24"/>
          <w:szCs w:val="24"/>
        </w:rPr>
        <w:t xml:space="preserve">directly by </w:t>
      </w:r>
      <w:r w:rsidR="00D65740" w:rsidRPr="008C632A">
        <w:rPr>
          <w:rFonts w:ascii="Gill Sans MT" w:hAnsi="Gill Sans MT"/>
          <w:spacing w:val="-3"/>
          <w:sz w:val="24"/>
          <w:szCs w:val="24"/>
        </w:rPr>
        <w:t>TREE Fund</w:t>
      </w:r>
      <w:r w:rsidR="005965F2" w:rsidRPr="008C632A">
        <w:rPr>
          <w:rFonts w:ascii="Gill Sans MT" w:hAnsi="Gill Sans MT"/>
          <w:spacing w:val="-3"/>
          <w:sz w:val="24"/>
          <w:szCs w:val="24"/>
        </w:rPr>
        <w:t xml:space="preserve"> </w:t>
      </w:r>
      <w:r w:rsidRPr="008C632A">
        <w:rPr>
          <w:rFonts w:ascii="Gill Sans MT" w:hAnsi="Gill Sans MT"/>
          <w:spacing w:val="-3"/>
          <w:sz w:val="24"/>
          <w:szCs w:val="24"/>
        </w:rPr>
        <w:t xml:space="preserve">with the understanding that their employment will not continue beyond a stated date or beyond completion of </w:t>
      </w:r>
      <w:r w:rsidR="008C632A">
        <w:rPr>
          <w:rFonts w:ascii="Gill Sans MT" w:hAnsi="Gill Sans MT"/>
          <w:spacing w:val="-3"/>
          <w:sz w:val="24"/>
          <w:szCs w:val="24"/>
        </w:rPr>
        <w:t xml:space="preserve">a specified project or projects; such temporary employment arrangements will not exceed one year in term. Temporary employees </w:t>
      </w:r>
      <w:r w:rsidRPr="008C632A">
        <w:rPr>
          <w:rFonts w:ascii="Gill Sans MT" w:hAnsi="Gill Sans MT"/>
          <w:spacing w:val="-3"/>
          <w:sz w:val="24"/>
          <w:szCs w:val="24"/>
        </w:rPr>
        <w:t xml:space="preserve">are </w:t>
      </w:r>
      <w:r w:rsidR="008C632A" w:rsidRPr="008C632A">
        <w:rPr>
          <w:rFonts w:ascii="Gill Sans MT" w:hAnsi="Gill Sans MT"/>
          <w:spacing w:val="-3"/>
          <w:sz w:val="24"/>
          <w:szCs w:val="24"/>
        </w:rPr>
        <w:t xml:space="preserve">not </w:t>
      </w:r>
      <w:r w:rsidRPr="008C632A">
        <w:rPr>
          <w:rFonts w:ascii="Gill Sans MT" w:hAnsi="Gill Sans MT"/>
          <w:spacing w:val="-3"/>
          <w:sz w:val="24"/>
          <w:szCs w:val="24"/>
        </w:rPr>
        <w:t xml:space="preserve">eligible for </w:t>
      </w:r>
      <w:r w:rsidR="008C632A">
        <w:rPr>
          <w:rFonts w:ascii="Gill Sans MT" w:hAnsi="Gill Sans MT"/>
          <w:spacing w:val="-3"/>
          <w:sz w:val="24"/>
          <w:szCs w:val="24"/>
        </w:rPr>
        <w:t>benefits.</w:t>
      </w:r>
    </w:p>
    <w:p w:rsidR="0007310C" w:rsidRPr="008C632A" w:rsidRDefault="00721AC5" w:rsidP="00F154EE">
      <w:pPr>
        <w:pStyle w:val="ListParagraph"/>
        <w:numPr>
          <w:ilvl w:val="0"/>
          <w:numId w:val="3"/>
        </w:num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pacing w:val="-3"/>
          <w:sz w:val="24"/>
          <w:szCs w:val="24"/>
        </w:rPr>
      </w:pPr>
      <w:r w:rsidRPr="008C632A">
        <w:rPr>
          <w:rFonts w:ascii="Gill Sans MT" w:hAnsi="Gill Sans MT"/>
          <w:spacing w:val="-3"/>
          <w:sz w:val="24"/>
          <w:szCs w:val="24"/>
        </w:rPr>
        <w:lastRenderedPageBreak/>
        <w:t>Independent Contractors are non-employees who are paid on a fee-for-service basis to perform certain specified services.</w:t>
      </w:r>
      <w:r w:rsidR="00D65740" w:rsidRPr="008C632A">
        <w:rPr>
          <w:rFonts w:ascii="Gill Sans MT" w:hAnsi="Gill Sans MT"/>
          <w:spacing w:val="-3"/>
          <w:sz w:val="24"/>
          <w:szCs w:val="24"/>
        </w:rPr>
        <w:t xml:space="preserve"> </w:t>
      </w:r>
    </w:p>
    <w:p w:rsidR="005965F2" w:rsidRPr="0007310C" w:rsidRDefault="005965F2" w:rsidP="00F154EE">
      <w:pPr>
        <w:pStyle w:val="ListParagraph"/>
        <w:numPr>
          <w:ilvl w:val="0"/>
          <w:numId w:val="3"/>
        </w:num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pacing w:val="-3"/>
          <w:sz w:val="24"/>
          <w:szCs w:val="24"/>
        </w:rPr>
      </w:pPr>
      <w:r w:rsidRPr="0007310C">
        <w:rPr>
          <w:rFonts w:ascii="Gill Sans MT" w:hAnsi="Gill Sans MT"/>
          <w:spacing w:val="-3"/>
          <w:sz w:val="24"/>
          <w:szCs w:val="24"/>
        </w:rPr>
        <w:t xml:space="preserve">Volunteers are those who provide services to </w:t>
      </w:r>
      <w:r w:rsidR="00D65740" w:rsidRPr="0007310C">
        <w:rPr>
          <w:rFonts w:ascii="Gill Sans MT" w:hAnsi="Gill Sans MT"/>
          <w:spacing w:val="-3"/>
          <w:sz w:val="24"/>
          <w:szCs w:val="24"/>
        </w:rPr>
        <w:t>TREE Fund</w:t>
      </w:r>
      <w:r w:rsidRPr="0007310C">
        <w:rPr>
          <w:rFonts w:ascii="Gill Sans MT" w:hAnsi="Gill Sans MT"/>
          <w:spacing w:val="-3"/>
          <w:sz w:val="24"/>
          <w:szCs w:val="24"/>
        </w:rPr>
        <w:t xml:space="preserve"> without financial compensation, other than reimbursement of authorized expenses.</w:t>
      </w:r>
    </w:p>
    <w:p w:rsidR="004B1D14" w:rsidRPr="00D65740" w:rsidRDefault="004B1D14"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ind w:left="1422" w:hanging="1422"/>
        <w:jc w:val="both"/>
        <w:rPr>
          <w:rFonts w:ascii="Gill Sans MT" w:hAnsi="Gill Sans MT"/>
          <w:spacing w:val="-3"/>
          <w:sz w:val="24"/>
          <w:szCs w:val="24"/>
        </w:rPr>
      </w:pPr>
    </w:p>
    <w:p w:rsidR="004B1D14" w:rsidRPr="00D65740" w:rsidRDefault="00C562CA"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ind w:left="1422" w:hanging="1422"/>
        <w:jc w:val="both"/>
        <w:rPr>
          <w:rFonts w:ascii="Gill Sans MT" w:hAnsi="Gill Sans MT"/>
          <w:b/>
          <w:spacing w:val="-3"/>
          <w:sz w:val="24"/>
          <w:szCs w:val="24"/>
        </w:rPr>
      </w:pPr>
      <w:r>
        <w:rPr>
          <w:rFonts w:ascii="Gill Sans MT" w:hAnsi="Gill Sans MT"/>
          <w:b/>
          <w:spacing w:val="-3"/>
          <w:sz w:val="24"/>
          <w:szCs w:val="24"/>
        </w:rPr>
        <w:t>Employee Classification</w:t>
      </w:r>
    </w:p>
    <w:p w:rsidR="00DD2C0D" w:rsidRPr="00D65740" w:rsidRDefault="00DD2C0D"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ind w:left="1422" w:hanging="1422"/>
        <w:jc w:val="both"/>
        <w:rPr>
          <w:rFonts w:ascii="Gill Sans MT" w:hAnsi="Gill Sans MT"/>
          <w:spacing w:val="-3"/>
          <w:sz w:val="24"/>
          <w:szCs w:val="24"/>
        </w:rPr>
      </w:pPr>
    </w:p>
    <w:p w:rsidR="004B1D14" w:rsidRPr="007A4E48" w:rsidRDefault="0007310C"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pacing w:val="-3"/>
          <w:sz w:val="24"/>
          <w:szCs w:val="24"/>
        </w:rPr>
      </w:pPr>
      <w:r w:rsidRPr="007A4E48">
        <w:rPr>
          <w:rFonts w:ascii="Gill Sans MT" w:hAnsi="Gill Sans MT"/>
          <w:spacing w:val="-3"/>
          <w:sz w:val="24"/>
          <w:szCs w:val="24"/>
        </w:rPr>
        <w:t xml:space="preserve">Under the </w:t>
      </w:r>
      <w:r w:rsidR="008C632A">
        <w:rPr>
          <w:rFonts w:ascii="Gill Sans MT" w:hAnsi="Gill Sans MT"/>
          <w:spacing w:val="-3"/>
          <w:sz w:val="24"/>
          <w:szCs w:val="24"/>
        </w:rPr>
        <w:t>Fair Labor Standards Act, f</w:t>
      </w:r>
      <w:r w:rsidR="007A4E48" w:rsidRPr="007A4E48">
        <w:rPr>
          <w:rFonts w:ascii="Gill Sans MT" w:hAnsi="Gill Sans MT"/>
          <w:spacing w:val="-3"/>
          <w:sz w:val="24"/>
          <w:szCs w:val="24"/>
        </w:rPr>
        <w:t>ull-time, part-time and temporary employees will be hired under one of the following classifications:</w:t>
      </w:r>
    </w:p>
    <w:p w:rsidR="00DD2C0D" w:rsidRPr="00D65740" w:rsidRDefault="00DD2C0D"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ind w:left="1422" w:hanging="1422"/>
        <w:jc w:val="both"/>
        <w:rPr>
          <w:rFonts w:ascii="Gill Sans MT" w:hAnsi="Gill Sans MT"/>
          <w:spacing w:val="-3"/>
          <w:sz w:val="24"/>
          <w:szCs w:val="24"/>
        </w:rPr>
      </w:pPr>
    </w:p>
    <w:p w:rsidR="007A4E48" w:rsidRDefault="007A4E48" w:rsidP="00F154EE">
      <w:pPr>
        <w:pStyle w:val="ListParagraph"/>
        <w:numPr>
          <w:ilvl w:val="0"/>
          <w:numId w:val="4"/>
        </w:num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pacing w:val="-3"/>
          <w:sz w:val="24"/>
          <w:szCs w:val="24"/>
        </w:rPr>
      </w:pPr>
      <w:r>
        <w:rPr>
          <w:rFonts w:ascii="Gill Sans MT" w:hAnsi="Gill Sans MT"/>
          <w:spacing w:val="-3"/>
          <w:sz w:val="24"/>
          <w:szCs w:val="24"/>
        </w:rPr>
        <w:t>Exempt: t</w:t>
      </w:r>
      <w:r w:rsidR="004B1D14" w:rsidRPr="007A4E48">
        <w:rPr>
          <w:rFonts w:ascii="Gill Sans MT" w:hAnsi="Gill Sans MT"/>
          <w:spacing w:val="-3"/>
          <w:sz w:val="24"/>
          <w:szCs w:val="24"/>
        </w:rPr>
        <w:t>hese are salaried employees who do not re</w:t>
      </w:r>
      <w:r>
        <w:rPr>
          <w:rFonts w:ascii="Gill Sans MT" w:hAnsi="Gill Sans MT"/>
          <w:spacing w:val="-3"/>
          <w:sz w:val="24"/>
          <w:szCs w:val="24"/>
        </w:rPr>
        <w:t xml:space="preserve">ceive overtime compensation, </w:t>
      </w:r>
      <w:r w:rsidR="005E5B32">
        <w:rPr>
          <w:rFonts w:ascii="Gill Sans MT" w:hAnsi="Gill Sans MT"/>
          <w:spacing w:val="-3"/>
          <w:sz w:val="24"/>
          <w:szCs w:val="24"/>
        </w:rPr>
        <w:t xml:space="preserve">are not eligible for compensatory time, </w:t>
      </w:r>
      <w:r>
        <w:rPr>
          <w:rFonts w:ascii="Gill Sans MT" w:hAnsi="Gill Sans MT"/>
          <w:spacing w:val="-3"/>
          <w:sz w:val="24"/>
          <w:szCs w:val="24"/>
        </w:rPr>
        <w:t>and whose work hours are not fixed;</w:t>
      </w:r>
      <w:r w:rsidR="005E5B32">
        <w:rPr>
          <w:rFonts w:ascii="Gill Sans MT" w:hAnsi="Gill Sans MT"/>
          <w:spacing w:val="-3"/>
          <w:sz w:val="24"/>
          <w:szCs w:val="24"/>
        </w:rPr>
        <w:t xml:space="preserve"> they are expected to take the time required </w:t>
      </w:r>
      <w:r w:rsidR="008C632A">
        <w:rPr>
          <w:rFonts w:ascii="Gill Sans MT" w:hAnsi="Gill Sans MT"/>
          <w:spacing w:val="-3"/>
          <w:sz w:val="24"/>
          <w:szCs w:val="24"/>
        </w:rPr>
        <w:t xml:space="preserve">each week </w:t>
      </w:r>
      <w:r w:rsidR="005E5B32">
        <w:rPr>
          <w:rFonts w:ascii="Gill Sans MT" w:hAnsi="Gill Sans MT"/>
          <w:spacing w:val="-3"/>
          <w:sz w:val="24"/>
          <w:szCs w:val="24"/>
        </w:rPr>
        <w:t>to complete assigned duties.</w:t>
      </w:r>
    </w:p>
    <w:p w:rsidR="004B1D14" w:rsidRPr="007A4E48" w:rsidRDefault="007A4E48" w:rsidP="00F154EE">
      <w:pPr>
        <w:pStyle w:val="ListParagraph"/>
        <w:numPr>
          <w:ilvl w:val="0"/>
          <w:numId w:val="4"/>
        </w:num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pacing w:val="-3"/>
          <w:sz w:val="24"/>
          <w:szCs w:val="24"/>
        </w:rPr>
      </w:pPr>
      <w:r w:rsidRPr="007A4E48">
        <w:rPr>
          <w:rFonts w:ascii="Gill Sans MT" w:hAnsi="Gill Sans MT"/>
          <w:spacing w:val="-3"/>
          <w:sz w:val="24"/>
          <w:szCs w:val="24"/>
        </w:rPr>
        <w:t>Non-Exempt: t</w:t>
      </w:r>
      <w:r w:rsidR="004B1D14" w:rsidRPr="007A4E48">
        <w:rPr>
          <w:rFonts w:ascii="Gill Sans MT" w:hAnsi="Gill Sans MT"/>
          <w:spacing w:val="-3"/>
          <w:sz w:val="24"/>
          <w:szCs w:val="24"/>
        </w:rPr>
        <w:t xml:space="preserve">hese are salaried or hourly employees </w:t>
      </w:r>
      <w:r w:rsidR="008C632A">
        <w:rPr>
          <w:rFonts w:ascii="Gill Sans MT" w:hAnsi="Gill Sans MT"/>
          <w:spacing w:val="-3"/>
          <w:sz w:val="24"/>
          <w:szCs w:val="24"/>
        </w:rPr>
        <w:t>who</w:t>
      </w:r>
      <w:r w:rsidR="004B1D14" w:rsidRPr="007A4E48">
        <w:rPr>
          <w:rFonts w:ascii="Gill Sans MT" w:hAnsi="Gill Sans MT"/>
          <w:spacing w:val="-3"/>
          <w:sz w:val="24"/>
          <w:szCs w:val="24"/>
        </w:rPr>
        <w:t xml:space="preserve"> are paid one and one half their </w:t>
      </w:r>
      <w:r w:rsidR="008C632A">
        <w:rPr>
          <w:rFonts w:ascii="Gill Sans MT" w:hAnsi="Gill Sans MT"/>
          <w:spacing w:val="-3"/>
          <w:sz w:val="24"/>
          <w:szCs w:val="24"/>
        </w:rPr>
        <w:t xml:space="preserve">effective </w:t>
      </w:r>
      <w:r w:rsidR="004B1D14" w:rsidRPr="007A4E48">
        <w:rPr>
          <w:rFonts w:ascii="Gill Sans MT" w:hAnsi="Gill Sans MT"/>
          <w:spacing w:val="-3"/>
          <w:sz w:val="24"/>
          <w:szCs w:val="24"/>
        </w:rPr>
        <w:t xml:space="preserve">hourly wage for </w:t>
      </w:r>
      <w:r w:rsidR="008C632A">
        <w:rPr>
          <w:rFonts w:ascii="Gill Sans MT" w:hAnsi="Gill Sans MT"/>
          <w:spacing w:val="-3"/>
          <w:sz w:val="24"/>
          <w:szCs w:val="24"/>
        </w:rPr>
        <w:t>any time worked over 40 hours in a seven day week</w:t>
      </w:r>
      <w:r>
        <w:rPr>
          <w:rFonts w:ascii="Gill Sans MT" w:hAnsi="Gill Sans MT"/>
          <w:spacing w:val="-3"/>
          <w:sz w:val="24"/>
          <w:szCs w:val="24"/>
        </w:rPr>
        <w:t xml:space="preserve">. </w:t>
      </w:r>
      <w:r w:rsidR="008C632A">
        <w:rPr>
          <w:rFonts w:ascii="Gill Sans MT" w:hAnsi="Gill Sans MT"/>
          <w:spacing w:val="-3"/>
          <w:sz w:val="24"/>
          <w:szCs w:val="24"/>
        </w:rPr>
        <w:t xml:space="preserve">Holidays and paid time off </w:t>
      </w:r>
      <w:r w:rsidR="004B1D14" w:rsidRPr="007A4E48">
        <w:rPr>
          <w:rFonts w:ascii="Gill Sans MT" w:hAnsi="Gill Sans MT"/>
          <w:spacing w:val="-3"/>
          <w:sz w:val="24"/>
          <w:szCs w:val="24"/>
        </w:rPr>
        <w:t>are not counted toward determining overtime pay.</w:t>
      </w:r>
    </w:p>
    <w:p w:rsidR="003A7DB1" w:rsidRPr="00D65740" w:rsidRDefault="003A7DB1"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ind w:left="1422" w:hanging="1422"/>
        <w:jc w:val="both"/>
        <w:rPr>
          <w:rFonts w:ascii="Gill Sans MT" w:hAnsi="Gill Sans MT"/>
          <w:spacing w:val="-3"/>
          <w:sz w:val="24"/>
          <w:szCs w:val="24"/>
        </w:rPr>
      </w:pPr>
    </w:p>
    <w:p w:rsidR="00721AC5" w:rsidRPr="00D65740" w:rsidRDefault="00721AC5" w:rsidP="00F154EE">
      <w:pPr>
        <w:tabs>
          <w:tab w:val="left" w:pos="-1440"/>
          <w:tab w:val="left" w:pos="-720"/>
          <w:tab w:val="left" w:pos="0"/>
          <w:tab w:val="left" w:pos="1008"/>
          <w:tab w:val="left" w:pos="1584"/>
          <w:tab w:val="left" w:pos="2160"/>
        </w:tabs>
        <w:spacing w:line="276" w:lineRule="auto"/>
        <w:jc w:val="both"/>
        <w:rPr>
          <w:rFonts w:ascii="Gill Sans MT" w:hAnsi="Gill Sans MT"/>
          <w:b/>
          <w:spacing w:val="-3"/>
          <w:sz w:val="24"/>
          <w:szCs w:val="24"/>
        </w:rPr>
      </w:pPr>
      <w:r w:rsidRPr="00D65740">
        <w:rPr>
          <w:rFonts w:ascii="Gill Sans MT" w:hAnsi="Gill Sans MT"/>
          <w:b/>
          <w:spacing w:val="-3"/>
          <w:sz w:val="24"/>
          <w:szCs w:val="24"/>
        </w:rPr>
        <w:fldChar w:fldCharType="begin"/>
      </w:r>
      <w:r w:rsidRPr="00D65740">
        <w:rPr>
          <w:rFonts w:ascii="Gill Sans MT" w:hAnsi="Gill Sans MT"/>
          <w:b/>
          <w:spacing w:val="-3"/>
          <w:sz w:val="24"/>
          <w:szCs w:val="24"/>
        </w:rPr>
        <w:instrText xml:space="preserve">PRIVATE </w:instrText>
      </w:r>
      <w:r w:rsidRPr="00D65740">
        <w:rPr>
          <w:rFonts w:ascii="Gill Sans MT" w:hAnsi="Gill Sans MT"/>
          <w:b/>
          <w:spacing w:val="-3"/>
          <w:sz w:val="24"/>
          <w:szCs w:val="24"/>
        </w:rPr>
        <w:fldChar w:fldCharType="end"/>
      </w:r>
      <w:r w:rsidRPr="00D65740">
        <w:rPr>
          <w:rFonts w:ascii="Gill Sans MT" w:hAnsi="Gill Sans MT"/>
          <w:b/>
          <w:spacing w:val="-3"/>
          <w:sz w:val="24"/>
          <w:szCs w:val="24"/>
        </w:rPr>
        <w:t>Hours of Work</w:t>
      </w:r>
    </w:p>
    <w:p w:rsidR="00912A9C" w:rsidRPr="00D65740" w:rsidRDefault="00912A9C"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pacing w:val="-3"/>
          <w:sz w:val="24"/>
          <w:szCs w:val="24"/>
        </w:rPr>
      </w:pPr>
    </w:p>
    <w:p w:rsidR="002141F6" w:rsidRDefault="007A4E48"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z w:val="24"/>
          <w:szCs w:val="24"/>
        </w:rPr>
      </w:pPr>
      <w:r>
        <w:rPr>
          <w:rFonts w:ascii="Gill Sans MT" w:hAnsi="Gill Sans MT"/>
          <w:spacing w:val="-3"/>
          <w:sz w:val="24"/>
          <w:szCs w:val="24"/>
        </w:rPr>
        <w:t>TREE Fund’s o</w:t>
      </w:r>
      <w:r w:rsidR="0056476D" w:rsidRPr="00D65740">
        <w:rPr>
          <w:rFonts w:ascii="Gill Sans MT" w:hAnsi="Gill Sans MT"/>
          <w:spacing w:val="-3"/>
          <w:sz w:val="24"/>
          <w:szCs w:val="24"/>
        </w:rPr>
        <w:t xml:space="preserve">ffice </w:t>
      </w:r>
      <w:r>
        <w:rPr>
          <w:rFonts w:ascii="Gill Sans MT" w:hAnsi="Gill Sans MT"/>
          <w:spacing w:val="-3"/>
          <w:sz w:val="24"/>
          <w:szCs w:val="24"/>
        </w:rPr>
        <w:t>is open from 7:30am to 4:30pm most days.</w:t>
      </w:r>
      <w:r w:rsidR="00D65740">
        <w:rPr>
          <w:rFonts w:ascii="Gill Sans MT" w:hAnsi="Gill Sans MT"/>
          <w:spacing w:val="-3"/>
          <w:sz w:val="24"/>
          <w:szCs w:val="24"/>
          <w:vertAlign w:val="superscript"/>
        </w:rPr>
        <w:t xml:space="preserve"> </w:t>
      </w:r>
      <w:r w:rsidR="00721AC5" w:rsidRPr="00D65740">
        <w:rPr>
          <w:rFonts w:ascii="Gill Sans MT" w:hAnsi="Gill Sans MT"/>
          <w:spacing w:val="-3"/>
          <w:sz w:val="24"/>
          <w:szCs w:val="24"/>
        </w:rPr>
        <w:t xml:space="preserve">Staff </w:t>
      </w:r>
      <w:r>
        <w:rPr>
          <w:rFonts w:ascii="Gill Sans MT" w:hAnsi="Gill Sans MT"/>
          <w:spacing w:val="-3"/>
          <w:sz w:val="24"/>
          <w:szCs w:val="24"/>
        </w:rPr>
        <w:t>members are</w:t>
      </w:r>
      <w:r w:rsidR="00721AC5" w:rsidRPr="00D65740">
        <w:rPr>
          <w:rFonts w:ascii="Gill Sans MT" w:hAnsi="Gill Sans MT"/>
          <w:spacing w:val="-3"/>
          <w:sz w:val="24"/>
          <w:szCs w:val="24"/>
        </w:rPr>
        <w:t xml:space="preserve"> expected to </w:t>
      </w:r>
      <w:r>
        <w:rPr>
          <w:rFonts w:ascii="Gill Sans MT" w:hAnsi="Gill Sans MT"/>
          <w:spacing w:val="-3"/>
          <w:sz w:val="24"/>
          <w:szCs w:val="24"/>
        </w:rPr>
        <w:t xml:space="preserve">define their normal office hours </w:t>
      </w:r>
      <w:r w:rsidR="008C632A">
        <w:rPr>
          <w:rFonts w:ascii="Gill Sans MT" w:hAnsi="Gill Sans MT"/>
          <w:spacing w:val="-3"/>
          <w:sz w:val="24"/>
          <w:szCs w:val="24"/>
        </w:rPr>
        <w:t xml:space="preserve">upon hire </w:t>
      </w:r>
      <w:r>
        <w:rPr>
          <w:rFonts w:ascii="Gill Sans MT" w:hAnsi="Gill Sans MT"/>
          <w:spacing w:val="-3"/>
          <w:sz w:val="24"/>
          <w:szCs w:val="24"/>
        </w:rPr>
        <w:t xml:space="preserve">with the President/CEO and </w:t>
      </w:r>
      <w:r w:rsidR="00721AC5" w:rsidRPr="00D65740">
        <w:rPr>
          <w:rFonts w:ascii="Gill Sans MT" w:hAnsi="Gill Sans MT"/>
          <w:spacing w:val="-3"/>
          <w:sz w:val="24"/>
          <w:szCs w:val="24"/>
        </w:rPr>
        <w:t xml:space="preserve">maintain </w:t>
      </w:r>
      <w:r w:rsidR="0056476D" w:rsidRPr="00D65740">
        <w:rPr>
          <w:rFonts w:ascii="Gill Sans MT" w:hAnsi="Gill Sans MT"/>
          <w:spacing w:val="-3"/>
          <w:sz w:val="24"/>
          <w:szCs w:val="24"/>
        </w:rPr>
        <w:t>consistent work</w:t>
      </w:r>
      <w:r w:rsidR="00721AC5" w:rsidRPr="00D65740">
        <w:rPr>
          <w:rFonts w:ascii="Gill Sans MT" w:hAnsi="Gill Sans MT"/>
          <w:spacing w:val="-3"/>
          <w:sz w:val="24"/>
          <w:szCs w:val="24"/>
        </w:rPr>
        <w:t xml:space="preserve"> hours</w:t>
      </w:r>
      <w:r>
        <w:rPr>
          <w:rFonts w:ascii="Gill Sans MT" w:hAnsi="Gill Sans MT"/>
          <w:spacing w:val="-3"/>
          <w:sz w:val="24"/>
          <w:szCs w:val="24"/>
        </w:rPr>
        <w:t xml:space="preserve"> after doing so, though exempt employees have flexibility to work the hours required to complete assigned duties</w:t>
      </w:r>
      <w:r w:rsidR="00721AC5" w:rsidRPr="00D65740">
        <w:rPr>
          <w:rFonts w:ascii="Gill Sans MT" w:hAnsi="Gill Sans MT"/>
          <w:spacing w:val="-3"/>
          <w:sz w:val="24"/>
          <w:szCs w:val="24"/>
        </w:rPr>
        <w:t>.</w:t>
      </w:r>
      <w:r>
        <w:rPr>
          <w:rFonts w:ascii="Gill Sans MT" w:hAnsi="Gill Sans MT"/>
          <w:spacing w:val="-3"/>
          <w:sz w:val="24"/>
          <w:szCs w:val="24"/>
        </w:rPr>
        <w:t xml:space="preserve"> </w:t>
      </w:r>
      <w:r w:rsidR="00721AC5" w:rsidRPr="00D65740">
        <w:rPr>
          <w:rFonts w:ascii="Gill Sans MT" w:hAnsi="Gill Sans MT"/>
          <w:spacing w:val="-3"/>
          <w:sz w:val="24"/>
          <w:szCs w:val="24"/>
        </w:rPr>
        <w:t xml:space="preserve">If you will be absent or late to work for any reason and have not received advance permission for the absence, please </w:t>
      </w:r>
      <w:r>
        <w:rPr>
          <w:rFonts w:ascii="Gill Sans MT" w:hAnsi="Gill Sans MT"/>
          <w:spacing w:val="-3"/>
          <w:sz w:val="24"/>
          <w:szCs w:val="24"/>
        </w:rPr>
        <w:t>notify the President/CEO before 8:00am</w:t>
      </w:r>
      <w:r w:rsidR="00721AC5" w:rsidRPr="00D65740">
        <w:rPr>
          <w:rFonts w:ascii="Gill Sans MT" w:hAnsi="Gill Sans MT"/>
          <w:spacing w:val="-3"/>
          <w:sz w:val="24"/>
          <w:szCs w:val="24"/>
        </w:rPr>
        <w:t xml:space="preserve"> to report your absence or lateness.</w:t>
      </w:r>
      <w:r w:rsidR="00D65740">
        <w:rPr>
          <w:rFonts w:ascii="Gill Sans MT" w:hAnsi="Gill Sans MT"/>
          <w:spacing w:val="-3"/>
          <w:sz w:val="24"/>
          <w:szCs w:val="24"/>
        </w:rPr>
        <w:t xml:space="preserve"> </w:t>
      </w:r>
      <w:r w:rsidR="00721AC5" w:rsidRPr="00D65740">
        <w:rPr>
          <w:rFonts w:ascii="Gill Sans MT" w:hAnsi="Gill Sans MT"/>
          <w:spacing w:val="-3"/>
          <w:sz w:val="24"/>
          <w:szCs w:val="24"/>
        </w:rPr>
        <w:t xml:space="preserve">Absence without notice for three </w:t>
      </w:r>
      <w:r w:rsidR="00051FD5" w:rsidRPr="00D65740">
        <w:rPr>
          <w:rFonts w:ascii="Gill Sans MT" w:hAnsi="Gill Sans MT"/>
          <w:spacing w:val="-3"/>
          <w:sz w:val="24"/>
          <w:szCs w:val="24"/>
        </w:rPr>
        <w:t>consecutive</w:t>
      </w:r>
      <w:r w:rsidR="0056476D" w:rsidRPr="00D65740">
        <w:rPr>
          <w:rFonts w:ascii="Gill Sans MT" w:hAnsi="Gill Sans MT"/>
          <w:spacing w:val="-3"/>
          <w:sz w:val="24"/>
          <w:szCs w:val="24"/>
        </w:rPr>
        <w:t xml:space="preserve"> </w:t>
      </w:r>
      <w:r w:rsidR="00721AC5" w:rsidRPr="00D65740">
        <w:rPr>
          <w:rFonts w:ascii="Gill Sans MT" w:hAnsi="Gill Sans MT"/>
          <w:spacing w:val="-3"/>
          <w:sz w:val="24"/>
          <w:szCs w:val="24"/>
        </w:rPr>
        <w:t xml:space="preserve">days may </w:t>
      </w:r>
      <w:r w:rsidR="0056476D" w:rsidRPr="00D65740">
        <w:rPr>
          <w:rFonts w:ascii="Gill Sans MT" w:hAnsi="Gill Sans MT"/>
          <w:spacing w:val="-3"/>
          <w:sz w:val="24"/>
          <w:szCs w:val="24"/>
        </w:rPr>
        <w:t>be considered a voluntary termination.</w:t>
      </w:r>
      <w:r w:rsidR="000C54DE">
        <w:rPr>
          <w:rFonts w:ascii="Gill Sans MT" w:hAnsi="Gill Sans MT"/>
          <w:spacing w:val="-3"/>
          <w:sz w:val="24"/>
          <w:szCs w:val="24"/>
        </w:rPr>
        <w:t xml:space="preserve"> </w:t>
      </w:r>
      <w:r w:rsidR="008C632A">
        <w:rPr>
          <w:rFonts w:ascii="Gill Sans MT" w:hAnsi="Gill Sans MT"/>
          <w:sz w:val="24"/>
          <w:szCs w:val="24"/>
        </w:rPr>
        <w:t>In cases of</w:t>
      </w:r>
      <w:r w:rsidR="000C54DE">
        <w:rPr>
          <w:rFonts w:ascii="Gill Sans MT" w:hAnsi="Gill Sans MT"/>
          <w:sz w:val="24"/>
          <w:szCs w:val="24"/>
        </w:rPr>
        <w:t xml:space="preserve"> inclement weather that result in closure of Naperville schools, TREE Fund offices will be closed as well. Should employees feel that road conditions or other natural hazards present a threat to their health and safety, they may arrange to work from home with President/CEO approval on a day-to-day basis. </w:t>
      </w:r>
    </w:p>
    <w:p w:rsidR="00C562CA" w:rsidRPr="002141F6" w:rsidRDefault="00C562CA"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z w:val="24"/>
          <w:szCs w:val="24"/>
        </w:rPr>
      </w:pPr>
      <w:r>
        <w:rPr>
          <w:rFonts w:ascii="Gill Sans MT" w:hAnsi="Gill Sans MT"/>
          <w:b/>
          <w:spacing w:val="-3"/>
          <w:sz w:val="24"/>
          <w:szCs w:val="24"/>
        </w:rPr>
        <w:t xml:space="preserve">Payroll </w:t>
      </w:r>
    </w:p>
    <w:p w:rsidR="00C562CA" w:rsidRDefault="00C562CA" w:rsidP="00F154EE">
      <w:pPr>
        <w:keepNext/>
        <w:keepLines/>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b/>
          <w:spacing w:val="-3"/>
          <w:sz w:val="24"/>
          <w:szCs w:val="24"/>
        </w:rPr>
      </w:pPr>
    </w:p>
    <w:p w:rsidR="00C562CA" w:rsidRDefault="00C562CA" w:rsidP="00F154EE">
      <w:pPr>
        <w:tabs>
          <w:tab w:val="left" w:pos="-720"/>
          <w:tab w:val="left" w:pos="0"/>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pacing w:val="-3"/>
          <w:sz w:val="24"/>
          <w:szCs w:val="24"/>
        </w:rPr>
      </w:pPr>
      <w:r>
        <w:rPr>
          <w:rFonts w:ascii="Gill Sans MT" w:hAnsi="Gill Sans MT"/>
          <w:spacing w:val="-3"/>
          <w:sz w:val="24"/>
          <w:szCs w:val="24"/>
        </w:rPr>
        <w:t xml:space="preserve">Employees are paid semi-monthly </w:t>
      </w:r>
      <w:r w:rsidRPr="00D65740">
        <w:rPr>
          <w:rFonts w:ascii="Gill Sans MT" w:hAnsi="Gill Sans MT"/>
          <w:spacing w:val="-3"/>
          <w:sz w:val="24"/>
          <w:szCs w:val="24"/>
        </w:rPr>
        <w:t>on the 15th and the last day of the month.</w:t>
      </w:r>
      <w:r>
        <w:rPr>
          <w:rFonts w:ascii="Gill Sans MT" w:hAnsi="Gill Sans MT"/>
          <w:spacing w:val="-3"/>
          <w:sz w:val="24"/>
          <w:szCs w:val="24"/>
        </w:rPr>
        <w:t xml:space="preserve"> </w:t>
      </w:r>
      <w:r w:rsidRPr="00D65740">
        <w:rPr>
          <w:rFonts w:ascii="Gill Sans MT" w:hAnsi="Gill Sans MT"/>
          <w:spacing w:val="-3"/>
          <w:sz w:val="24"/>
          <w:szCs w:val="24"/>
        </w:rPr>
        <w:t xml:space="preserve">If the </w:t>
      </w:r>
      <w:r w:rsidR="008C632A" w:rsidRPr="00D65740">
        <w:rPr>
          <w:rFonts w:ascii="Gill Sans MT" w:hAnsi="Gill Sans MT"/>
          <w:spacing w:val="-3"/>
          <w:sz w:val="24"/>
          <w:szCs w:val="24"/>
        </w:rPr>
        <w:t xml:space="preserve">15th </w:t>
      </w:r>
      <w:r w:rsidRPr="00D65740">
        <w:rPr>
          <w:rFonts w:ascii="Gill Sans MT" w:hAnsi="Gill Sans MT"/>
          <w:spacing w:val="-3"/>
          <w:sz w:val="24"/>
          <w:szCs w:val="24"/>
        </w:rPr>
        <w:t xml:space="preserve">or the last day of the month falls on a weekend, then paychecks </w:t>
      </w:r>
      <w:r>
        <w:rPr>
          <w:rFonts w:ascii="Gill Sans MT" w:hAnsi="Gill Sans MT"/>
          <w:spacing w:val="-3"/>
          <w:sz w:val="24"/>
          <w:szCs w:val="24"/>
        </w:rPr>
        <w:t xml:space="preserve">or direct deposits </w:t>
      </w:r>
      <w:r w:rsidRPr="00D65740">
        <w:rPr>
          <w:rFonts w:ascii="Gill Sans MT" w:hAnsi="Gill Sans MT"/>
          <w:spacing w:val="-3"/>
          <w:sz w:val="24"/>
          <w:szCs w:val="24"/>
        </w:rPr>
        <w:t>will be available on the previous Friday.</w:t>
      </w:r>
      <w:r>
        <w:rPr>
          <w:rFonts w:ascii="Gill Sans MT" w:hAnsi="Gill Sans MT"/>
          <w:spacing w:val="-3"/>
          <w:sz w:val="24"/>
          <w:szCs w:val="24"/>
        </w:rPr>
        <w:t xml:space="preserve"> </w:t>
      </w:r>
      <w:r w:rsidRPr="00C562CA">
        <w:rPr>
          <w:rFonts w:ascii="Gill Sans MT" w:hAnsi="Gill Sans MT"/>
          <w:spacing w:val="-3"/>
          <w:sz w:val="24"/>
          <w:szCs w:val="24"/>
        </w:rPr>
        <w:t>Federal and state law requires certain deductions</w:t>
      </w:r>
      <w:r>
        <w:rPr>
          <w:rFonts w:ascii="Gill Sans MT" w:hAnsi="Gill Sans MT"/>
          <w:spacing w:val="-3"/>
          <w:sz w:val="24"/>
          <w:szCs w:val="24"/>
        </w:rPr>
        <w:t xml:space="preserve"> be made via payroll</w:t>
      </w:r>
      <w:r w:rsidRPr="00C562CA">
        <w:rPr>
          <w:rFonts w:ascii="Gill Sans MT" w:hAnsi="Gill Sans MT"/>
          <w:spacing w:val="-3"/>
          <w:sz w:val="24"/>
          <w:szCs w:val="24"/>
        </w:rPr>
        <w:t>, including Federal Income Tax, Social Security Tax, Medicare Tax, State and Local Income Tax (where applicable). Any statutory garnishments, attachments or payroll deductions ordered by a Court of Law are complied with by TREE Fund</w:t>
      </w:r>
      <w:r w:rsidR="008C632A">
        <w:rPr>
          <w:rFonts w:ascii="Gill Sans MT" w:hAnsi="Gill Sans MT"/>
          <w:spacing w:val="-3"/>
          <w:sz w:val="24"/>
          <w:szCs w:val="24"/>
        </w:rPr>
        <w:t xml:space="preserve"> and handled via payroll processing</w:t>
      </w:r>
      <w:r w:rsidRPr="00C562CA">
        <w:rPr>
          <w:rFonts w:ascii="Gill Sans MT" w:hAnsi="Gill Sans MT"/>
          <w:spacing w:val="-3"/>
          <w:sz w:val="24"/>
          <w:szCs w:val="24"/>
        </w:rPr>
        <w:t>.</w:t>
      </w:r>
    </w:p>
    <w:p w:rsidR="00C562CA" w:rsidRDefault="00C562CA" w:rsidP="00F154EE">
      <w:pPr>
        <w:tabs>
          <w:tab w:val="left" w:pos="-720"/>
          <w:tab w:val="left" w:pos="0"/>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pacing w:val="-3"/>
          <w:sz w:val="24"/>
          <w:szCs w:val="24"/>
        </w:rPr>
      </w:pPr>
    </w:p>
    <w:p w:rsidR="00DA4568" w:rsidRPr="00D65740" w:rsidRDefault="007A4E48" w:rsidP="00F154EE">
      <w:pPr>
        <w:keepNext/>
        <w:keepLines/>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pacing w:val="-3"/>
          <w:sz w:val="24"/>
          <w:szCs w:val="24"/>
        </w:rPr>
      </w:pPr>
      <w:r>
        <w:rPr>
          <w:rFonts w:ascii="Gill Sans MT" w:hAnsi="Gill Sans MT"/>
          <w:b/>
          <w:spacing w:val="-3"/>
          <w:sz w:val="24"/>
          <w:szCs w:val="24"/>
        </w:rPr>
        <w:lastRenderedPageBreak/>
        <w:t>Times</w:t>
      </w:r>
      <w:r w:rsidR="00DA4568" w:rsidRPr="00D65740">
        <w:rPr>
          <w:rFonts w:ascii="Gill Sans MT" w:hAnsi="Gill Sans MT"/>
          <w:b/>
          <w:spacing w:val="-3"/>
          <w:sz w:val="24"/>
          <w:szCs w:val="24"/>
        </w:rPr>
        <w:t>heets</w:t>
      </w:r>
      <w:r>
        <w:rPr>
          <w:rFonts w:ascii="Gill Sans MT" w:hAnsi="Gill Sans MT"/>
          <w:b/>
          <w:spacing w:val="-3"/>
          <w:sz w:val="24"/>
          <w:szCs w:val="24"/>
        </w:rPr>
        <w:t xml:space="preserve"> and Allocations</w:t>
      </w:r>
    </w:p>
    <w:p w:rsidR="00DA4568" w:rsidRPr="00D65740" w:rsidRDefault="00DA4568" w:rsidP="00F154EE">
      <w:pPr>
        <w:keepNext/>
        <w:keepLines/>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pacing w:val="-3"/>
          <w:sz w:val="24"/>
          <w:szCs w:val="24"/>
        </w:rPr>
      </w:pPr>
    </w:p>
    <w:p w:rsidR="007A4E48" w:rsidRPr="002141F6" w:rsidRDefault="00C562CA" w:rsidP="00F154EE">
      <w:pPr>
        <w:keepNext/>
        <w:keepLines/>
        <w:tabs>
          <w:tab w:val="left" w:pos="-720"/>
          <w:tab w:val="left" w:pos="0"/>
          <w:tab w:val="left" w:pos="702"/>
          <w:tab w:val="left" w:pos="1422"/>
          <w:tab w:val="left" w:pos="2160"/>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z w:val="24"/>
          <w:szCs w:val="24"/>
        </w:rPr>
      </w:pPr>
      <w:r>
        <w:rPr>
          <w:rFonts w:ascii="Gill Sans MT" w:hAnsi="Gill Sans MT"/>
          <w:sz w:val="24"/>
          <w:szCs w:val="24"/>
        </w:rPr>
        <w:t xml:space="preserve">Employees are responsible for providing timesheets and allocations, as appropriate, in a timely fashion to support identified payroll processing deadlines. </w:t>
      </w:r>
      <w:r w:rsidR="007A4E48">
        <w:rPr>
          <w:rFonts w:ascii="Gill Sans MT" w:hAnsi="Gill Sans MT"/>
          <w:sz w:val="24"/>
          <w:szCs w:val="24"/>
        </w:rPr>
        <w:t>Timesheets</w:t>
      </w:r>
      <w:r w:rsidR="007A4E48" w:rsidRPr="00D65740">
        <w:rPr>
          <w:rFonts w:ascii="Gill Sans MT" w:hAnsi="Gill Sans MT"/>
          <w:sz w:val="24"/>
          <w:szCs w:val="24"/>
        </w:rPr>
        <w:t xml:space="preserve"> are Company records, and care must be exercised in recording the hours worked, overtime hours, and absences.</w:t>
      </w:r>
      <w:r w:rsidR="002141F6">
        <w:rPr>
          <w:rFonts w:ascii="Gill Sans MT" w:hAnsi="Gill Sans MT"/>
          <w:sz w:val="24"/>
          <w:szCs w:val="24"/>
        </w:rPr>
        <w:t xml:space="preserve"> </w:t>
      </w:r>
      <w:r w:rsidR="007A4E48">
        <w:rPr>
          <w:rFonts w:ascii="Gill Sans MT" w:hAnsi="Gill Sans MT"/>
          <w:spacing w:val="-3"/>
          <w:sz w:val="24"/>
          <w:szCs w:val="24"/>
        </w:rPr>
        <w:t xml:space="preserve">Non-exempt </w:t>
      </w:r>
      <w:r w:rsidR="00DA4568" w:rsidRPr="00D65740">
        <w:rPr>
          <w:rFonts w:ascii="Gill Sans MT" w:hAnsi="Gill Sans MT"/>
          <w:spacing w:val="-3"/>
          <w:sz w:val="24"/>
          <w:szCs w:val="24"/>
        </w:rPr>
        <w:t>employees are responsible for</w:t>
      </w:r>
      <w:r w:rsidR="007A4E48">
        <w:rPr>
          <w:rFonts w:ascii="Gill Sans MT" w:hAnsi="Gill Sans MT"/>
          <w:spacing w:val="-3"/>
          <w:sz w:val="24"/>
          <w:szCs w:val="24"/>
        </w:rPr>
        <w:t xml:space="preserve"> completing and submitting time</w:t>
      </w:r>
      <w:r w:rsidR="00DA4568" w:rsidRPr="00D65740">
        <w:rPr>
          <w:rFonts w:ascii="Gill Sans MT" w:hAnsi="Gill Sans MT"/>
          <w:spacing w:val="-3"/>
          <w:sz w:val="24"/>
          <w:szCs w:val="24"/>
        </w:rPr>
        <w:t>sheets</w:t>
      </w:r>
      <w:r w:rsidR="007A4E48">
        <w:rPr>
          <w:rFonts w:ascii="Gill Sans MT" w:hAnsi="Gill Sans MT"/>
          <w:spacing w:val="-3"/>
          <w:sz w:val="24"/>
          <w:szCs w:val="24"/>
        </w:rPr>
        <w:t xml:space="preserve"> to the President/CEO for approval</w:t>
      </w:r>
      <w:r w:rsidR="00DA4568" w:rsidRPr="00D65740">
        <w:rPr>
          <w:rFonts w:ascii="Gill Sans MT" w:hAnsi="Gill Sans MT"/>
          <w:spacing w:val="-3"/>
          <w:sz w:val="24"/>
          <w:szCs w:val="24"/>
        </w:rPr>
        <w:t>.</w:t>
      </w:r>
      <w:r w:rsidR="00D65740">
        <w:rPr>
          <w:rFonts w:ascii="Gill Sans MT" w:hAnsi="Gill Sans MT"/>
          <w:spacing w:val="-3"/>
          <w:sz w:val="24"/>
          <w:szCs w:val="24"/>
        </w:rPr>
        <w:t xml:space="preserve"> </w:t>
      </w:r>
      <w:r w:rsidR="007A4E48">
        <w:rPr>
          <w:rFonts w:ascii="Gill Sans MT" w:hAnsi="Gill Sans MT"/>
          <w:spacing w:val="-3"/>
          <w:sz w:val="24"/>
          <w:szCs w:val="24"/>
        </w:rPr>
        <w:t xml:space="preserve">The President/CEO </w:t>
      </w:r>
      <w:r w:rsidR="007A4E48" w:rsidRPr="00D65740">
        <w:rPr>
          <w:rFonts w:ascii="Gill Sans MT" w:hAnsi="Gill Sans MT"/>
          <w:spacing w:val="-3"/>
          <w:sz w:val="24"/>
          <w:szCs w:val="24"/>
        </w:rPr>
        <w:t xml:space="preserve">must </w:t>
      </w:r>
      <w:r w:rsidR="007A4E48">
        <w:rPr>
          <w:rFonts w:ascii="Gill Sans MT" w:hAnsi="Gill Sans MT"/>
          <w:spacing w:val="-3"/>
          <w:sz w:val="24"/>
          <w:szCs w:val="24"/>
        </w:rPr>
        <w:t xml:space="preserve">also </w:t>
      </w:r>
      <w:r w:rsidR="007A4E48" w:rsidRPr="00D65740">
        <w:rPr>
          <w:rFonts w:ascii="Gill Sans MT" w:hAnsi="Gill Sans MT"/>
          <w:spacing w:val="-3"/>
          <w:sz w:val="24"/>
          <w:szCs w:val="24"/>
        </w:rPr>
        <w:t>approve each overtime entry</w:t>
      </w:r>
      <w:r w:rsidR="007A4E48">
        <w:rPr>
          <w:rFonts w:ascii="Gill Sans MT" w:hAnsi="Gill Sans MT"/>
          <w:spacing w:val="-3"/>
          <w:sz w:val="24"/>
          <w:szCs w:val="24"/>
        </w:rPr>
        <w:t xml:space="preserve"> in advance of its accrual</w:t>
      </w:r>
      <w:r w:rsidR="007A4E48" w:rsidRPr="00D65740">
        <w:rPr>
          <w:rFonts w:ascii="Gill Sans MT" w:hAnsi="Gill Sans MT"/>
          <w:spacing w:val="-3"/>
          <w:sz w:val="24"/>
          <w:szCs w:val="24"/>
        </w:rPr>
        <w:t>.</w:t>
      </w:r>
      <w:r w:rsidR="007A4E48">
        <w:rPr>
          <w:rFonts w:ascii="Gill Sans MT" w:hAnsi="Gill Sans MT"/>
          <w:spacing w:val="-3"/>
          <w:sz w:val="24"/>
          <w:szCs w:val="24"/>
        </w:rPr>
        <w:t xml:space="preserve"> Exempt employees do not report hours worked on an hourly basis</w:t>
      </w:r>
      <w:r w:rsidR="008C632A">
        <w:rPr>
          <w:rFonts w:ascii="Gill Sans MT" w:hAnsi="Gill Sans MT"/>
          <w:spacing w:val="-3"/>
          <w:sz w:val="24"/>
          <w:szCs w:val="24"/>
        </w:rPr>
        <w:t xml:space="preserve"> and do not complete timesheets</w:t>
      </w:r>
      <w:r w:rsidR="007A4E48">
        <w:rPr>
          <w:rFonts w:ascii="Gill Sans MT" w:hAnsi="Gill Sans MT"/>
          <w:spacing w:val="-3"/>
          <w:sz w:val="24"/>
          <w:szCs w:val="24"/>
        </w:rPr>
        <w:t xml:space="preserve">. </w:t>
      </w:r>
    </w:p>
    <w:p w:rsidR="007A4E48" w:rsidRDefault="007A4E48" w:rsidP="00F154EE">
      <w:pPr>
        <w:keepNext/>
        <w:keepLines/>
        <w:tabs>
          <w:tab w:val="left" w:pos="-720"/>
          <w:tab w:val="left" w:pos="0"/>
          <w:tab w:val="left" w:pos="702"/>
          <w:tab w:val="left" w:pos="1422"/>
          <w:tab w:val="left" w:pos="2160"/>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pacing w:val="-3"/>
          <w:sz w:val="24"/>
          <w:szCs w:val="24"/>
        </w:rPr>
      </w:pPr>
    </w:p>
    <w:p w:rsidR="00DA4568" w:rsidRPr="00D65740" w:rsidRDefault="007A4E48" w:rsidP="00F154EE">
      <w:pPr>
        <w:keepNext/>
        <w:keepLines/>
        <w:tabs>
          <w:tab w:val="left" w:pos="-720"/>
          <w:tab w:val="left" w:pos="0"/>
          <w:tab w:val="left" w:pos="702"/>
          <w:tab w:val="left" w:pos="1422"/>
          <w:tab w:val="left" w:pos="2160"/>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pacing w:val="-3"/>
          <w:sz w:val="24"/>
          <w:szCs w:val="24"/>
        </w:rPr>
      </w:pPr>
      <w:r>
        <w:rPr>
          <w:rFonts w:ascii="Gill Sans MT" w:hAnsi="Gill Sans MT"/>
          <w:spacing w:val="-3"/>
          <w:sz w:val="24"/>
          <w:szCs w:val="24"/>
        </w:rPr>
        <w:t xml:space="preserve">Prior to each payroll, all employees will provide a good faith percentage estimate on how their time was </w:t>
      </w:r>
      <w:r w:rsidR="008C632A">
        <w:rPr>
          <w:rFonts w:ascii="Gill Sans MT" w:hAnsi="Gill Sans MT"/>
          <w:spacing w:val="-3"/>
          <w:sz w:val="24"/>
          <w:szCs w:val="24"/>
        </w:rPr>
        <w:t xml:space="preserve">allocated </w:t>
      </w:r>
      <w:r>
        <w:rPr>
          <w:rFonts w:ascii="Gill Sans MT" w:hAnsi="Gill Sans MT"/>
          <w:spacing w:val="-3"/>
          <w:sz w:val="24"/>
          <w:szCs w:val="24"/>
        </w:rPr>
        <w:t>between program</w:t>
      </w:r>
      <w:r w:rsidR="00C562CA">
        <w:rPr>
          <w:rFonts w:ascii="Gill Sans MT" w:hAnsi="Gill Sans MT"/>
          <w:spacing w:val="-3"/>
          <w:sz w:val="24"/>
          <w:szCs w:val="24"/>
        </w:rPr>
        <w:t>/mission activities</w:t>
      </w:r>
      <w:r>
        <w:rPr>
          <w:rFonts w:ascii="Gill Sans MT" w:hAnsi="Gill Sans MT"/>
          <w:spacing w:val="-3"/>
          <w:sz w:val="24"/>
          <w:szCs w:val="24"/>
        </w:rPr>
        <w:t>, fundraising</w:t>
      </w:r>
      <w:r w:rsidR="00C562CA">
        <w:rPr>
          <w:rFonts w:ascii="Gill Sans MT" w:hAnsi="Gill Sans MT"/>
          <w:spacing w:val="-3"/>
          <w:sz w:val="24"/>
          <w:szCs w:val="24"/>
        </w:rPr>
        <w:t xml:space="preserve"> activities or</w:t>
      </w:r>
      <w:r>
        <w:rPr>
          <w:rFonts w:ascii="Gill Sans MT" w:hAnsi="Gill Sans MT"/>
          <w:spacing w:val="-3"/>
          <w:sz w:val="24"/>
          <w:szCs w:val="24"/>
        </w:rPr>
        <w:t xml:space="preserve"> administrative activities during the pay period.</w:t>
      </w:r>
      <w:r w:rsidR="00DA4568" w:rsidRPr="00D65740">
        <w:rPr>
          <w:rFonts w:ascii="Gill Sans MT" w:hAnsi="Gill Sans MT"/>
          <w:spacing w:val="-3"/>
          <w:sz w:val="24"/>
          <w:szCs w:val="24"/>
        </w:rPr>
        <w:t xml:space="preserve"> </w:t>
      </w:r>
      <w:r w:rsidR="00C562CA">
        <w:rPr>
          <w:rFonts w:ascii="Gill Sans MT" w:hAnsi="Gill Sans MT"/>
          <w:spacing w:val="-3"/>
          <w:sz w:val="24"/>
          <w:szCs w:val="24"/>
        </w:rPr>
        <w:t xml:space="preserve">Guidance will be provided on how different assignments should be allocated. Questions should be referred to the President/CEO. </w:t>
      </w:r>
    </w:p>
    <w:p w:rsidR="00DD2C0D" w:rsidRPr="00D65740" w:rsidRDefault="00DD2C0D" w:rsidP="00F154EE">
      <w:pPr>
        <w:tabs>
          <w:tab w:val="left" w:pos="-1440"/>
          <w:tab w:val="left" w:pos="-720"/>
          <w:tab w:val="left" w:pos="0"/>
          <w:tab w:val="left" w:pos="1008"/>
          <w:tab w:val="left" w:pos="1584"/>
          <w:tab w:val="left" w:pos="2160"/>
        </w:tabs>
        <w:spacing w:line="276" w:lineRule="auto"/>
        <w:ind w:left="1008" w:hanging="1008"/>
        <w:jc w:val="both"/>
        <w:rPr>
          <w:rFonts w:ascii="Gill Sans MT" w:hAnsi="Gill Sans MT"/>
          <w:b/>
          <w:spacing w:val="-3"/>
          <w:sz w:val="24"/>
          <w:szCs w:val="24"/>
        </w:rPr>
      </w:pPr>
    </w:p>
    <w:p w:rsidR="00721AC5" w:rsidRPr="00D65740" w:rsidRDefault="00DA4568" w:rsidP="00F154EE">
      <w:pPr>
        <w:pStyle w:val="Heading2"/>
        <w:spacing w:line="276" w:lineRule="auto"/>
        <w:jc w:val="both"/>
        <w:rPr>
          <w:rFonts w:ascii="Gill Sans MT" w:hAnsi="Gill Sans MT"/>
          <w:szCs w:val="24"/>
        </w:rPr>
      </w:pPr>
      <w:r w:rsidRPr="00D65740">
        <w:rPr>
          <w:rFonts w:ascii="Gill Sans MT" w:hAnsi="Gill Sans MT"/>
          <w:szCs w:val="24"/>
        </w:rPr>
        <w:t>P</w:t>
      </w:r>
      <w:r w:rsidR="00912A9C" w:rsidRPr="00D65740">
        <w:rPr>
          <w:rFonts w:ascii="Gill Sans MT" w:hAnsi="Gill Sans MT"/>
          <w:szCs w:val="24"/>
        </w:rPr>
        <w:t>erformance Review</w:t>
      </w:r>
      <w:r w:rsidR="008D4BD3">
        <w:rPr>
          <w:rFonts w:ascii="Gill Sans MT" w:hAnsi="Gill Sans MT"/>
          <w:szCs w:val="24"/>
        </w:rPr>
        <w:t>s</w:t>
      </w:r>
    </w:p>
    <w:p w:rsidR="00912A9C" w:rsidRPr="00D65740" w:rsidRDefault="00912A9C" w:rsidP="00F154EE">
      <w:pPr>
        <w:pStyle w:val="BodyText"/>
        <w:spacing w:line="276" w:lineRule="auto"/>
        <w:jc w:val="both"/>
        <w:rPr>
          <w:rFonts w:ascii="Gill Sans MT" w:hAnsi="Gill Sans MT"/>
          <w:szCs w:val="24"/>
        </w:rPr>
      </w:pPr>
    </w:p>
    <w:p w:rsidR="0026630F" w:rsidRPr="00D65740" w:rsidRDefault="008D4BD3" w:rsidP="00F154EE">
      <w:pPr>
        <w:pStyle w:val="BodyText"/>
        <w:spacing w:line="276" w:lineRule="auto"/>
        <w:jc w:val="both"/>
        <w:rPr>
          <w:rFonts w:ascii="Gill Sans MT" w:hAnsi="Gill Sans MT"/>
          <w:szCs w:val="24"/>
        </w:rPr>
      </w:pPr>
      <w:r>
        <w:rPr>
          <w:rFonts w:ascii="Gill Sans MT" w:hAnsi="Gill Sans MT"/>
          <w:szCs w:val="24"/>
        </w:rPr>
        <w:t>The President/CEO</w:t>
      </w:r>
      <w:r w:rsidR="00721AC5" w:rsidRPr="00D65740">
        <w:rPr>
          <w:rFonts w:ascii="Gill Sans MT" w:hAnsi="Gill Sans MT"/>
          <w:szCs w:val="24"/>
        </w:rPr>
        <w:t xml:space="preserve"> will </w:t>
      </w:r>
      <w:r>
        <w:rPr>
          <w:rFonts w:ascii="Gill Sans MT" w:hAnsi="Gill Sans MT"/>
          <w:szCs w:val="24"/>
        </w:rPr>
        <w:t>provide regular opportunities for real-time feedback with all employees, in both written and verbal formats</w:t>
      </w:r>
      <w:r w:rsidR="009003D3" w:rsidRPr="00D65740">
        <w:rPr>
          <w:rFonts w:ascii="Gill Sans MT" w:hAnsi="Gill Sans MT"/>
          <w:szCs w:val="24"/>
        </w:rPr>
        <w:t xml:space="preserve">. </w:t>
      </w:r>
      <w:r>
        <w:rPr>
          <w:rFonts w:ascii="Gill Sans MT" w:hAnsi="Gill Sans MT"/>
          <w:szCs w:val="24"/>
        </w:rPr>
        <w:t xml:space="preserve">On an annual basis, </w:t>
      </w:r>
      <w:r w:rsidR="00996B3D" w:rsidRPr="00D65740">
        <w:rPr>
          <w:rFonts w:ascii="Gill Sans MT" w:hAnsi="Gill Sans MT"/>
          <w:szCs w:val="24"/>
        </w:rPr>
        <w:t xml:space="preserve">the </w:t>
      </w:r>
      <w:r>
        <w:rPr>
          <w:rFonts w:ascii="Gill Sans MT" w:hAnsi="Gill Sans MT"/>
          <w:szCs w:val="24"/>
        </w:rPr>
        <w:t xml:space="preserve">President/CEO and each employee </w:t>
      </w:r>
      <w:r w:rsidR="00996B3D" w:rsidRPr="00D65740">
        <w:rPr>
          <w:rFonts w:ascii="Gill Sans MT" w:hAnsi="Gill Sans MT"/>
          <w:szCs w:val="24"/>
        </w:rPr>
        <w:t>will establish goals for the next year of employment</w:t>
      </w:r>
      <w:r>
        <w:rPr>
          <w:rFonts w:ascii="Gill Sans MT" w:hAnsi="Gill Sans MT"/>
          <w:szCs w:val="24"/>
        </w:rPr>
        <w:t>, and will track performance against those goals</w:t>
      </w:r>
      <w:r w:rsidR="00996B3D" w:rsidRPr="00D65740">
        <w:rPr>
          <w:rFonts w:ascii="Gill Sans MT" w:hAnsi="Gill Sans MT"/>
          <w:szCs w:val="24"/>
        </w:rPr>
        <w:t xml:space="preserve">. </w:t>
      </w:r>
      <w:r>
        <w:rPr>
          <w:rFonts w:ascii="Gill Sans MT" w:hAnsi="Gill Sans MT"/>
          <w:szCs w:val="24"/>
        </w:rPr>
        <w:t xml:space="preserve">Documentation of ongoing performance assessment may be made by standardized or situational forms, e.g. letters of commendation or correction. </w:t>
      </w:r>
    </w:p>
    <w:p w:rsidR="00117E24" w:rsidRPr="00D65740" w:rsidRDefault="00117E24" w:rsidP="00F154EE">
      <w:pPr>
        <w:pStyle w:val="BodyText"/>
        <w:spacing w:line="276" w:lineRule="auto"/>
        <w:jc w:val="both"/>
        <w:rPr>
          <w:rFonts w:ascii="Gill Sans MT" w:hAnsi="Gill Sans MT"/>
          <w:szCs w:val="24"/>
        </w:rPr>
      </w:pPr>
    </w:p>
    <w:p w:rsidR="008D4BD3" w:rsidRPr="00D65740" w:rsidRDefault="008D4BD3" w:rsidP="00F154EE">
      <w:pPr>
        <w:spacing w:line="276" w:lineRule="auto"/>
        <w:jc w:val="both"/>
        <w:rPr>
          <w:rFonts w:ascii="Gill Sans MT" w:hAnsi="Gill Sans MT"/>
          <w:b/>
          <w:sz w:val="24"/>
          <w:szCs w:val="24"/>
        </w:rPr>
      </w:pPr>
      <w:r>
        <w:rPr>
          <w:rFonts w:ascii="Gill Sans MT" w:hAnsi="Gill Sans MT"/>
          <w:b/>
          <w:sz w:val="24"/>
          <w:szCs w:val="24"/>
        </w:rPr>
        <w:t>Compensation</w:t>
      </w:r>
      <w:r w:rsidRPr="00D65740">
        <w:rPr>
          <w:rFonts w:ascii="Gill Sans MT" w:hAnsi="Gill Sans MT"/>
          <w:b/>
          <w:sz w:val="24"/>
          <w:szCs w:val="24"/>
        </w:rPr>
        <w:t xml:space="preserve"> </w:t>
      </w:r>
      <w:r>
        <w:rPr>
          <w:rFonts w:ascii="Gill Sans MT" w:hAnsi="Gill Sans MT"/>
          <w:b/>
          <w:sz w:val="24"/>
          <w:szCs w:val="24"/>
        </w:rPr>
        <w:t>Chang</w:t>
      </w:r>
      <w:r w:rsidRPr="00D65740">
        <w:rPr>
          <w:rFonts w:ascii="Gill Sans MT" w:hAnsi="Gill Sans MT"/>
          <w:b/>
          <w:sz w:val="24"/>
          <w:szCs w:val="24"/>
        </w:rPr>
        <w:t>es</w:t>
      </w:r>
    </w:p>
    <w:p w:rsidR="008D4BD3" w:rsidRPr="00D65740" w:rsidRDefault="008D4BD3" w:rsidP="00F154EE">
      <w:pPr>
        <w:spacing w:line="276" w:lineRule="auto"/>
        <w:jc w:val="both"/>
        <w:rPr>
          <w:rFonts w:ascii="Gill Sans MT" w:hAnsi="Gill Sans MT"/>
          <w:sz w:val="24"/>
          <w:szCs w:val="24"/>
        </w:rPr>
      </w:pPr>
    </w:p>
    <w:p w:rsidR="008D4BD3" w:rsidRDefault="008D4BD3" w:rsidP="00F154EE">
      <w:pPr>
        <w:spacing w:line="276" w:lineRule="auto"/>
        <w:jc w:val="both"/>
        <w:rPr>
          <w:rFonts w:ascii="Gill Sans MT" w:hAnsi="Gill Sans MT"/>
          <w:spacing w:val="-3"/>
          <w:sz w:val="24"/>
          <w:szCs w:val="24"/>
        </w:rPr>
      </w:pPr>
      <w:r w:rsidRPr="008D4BD3">
        <w:rPr>
          <w:rFonts w:ascii="Gill Sans MT" w:hAnsi="Gill Sans MT"/>
          <w:sz w:val="24"/>
          <w:szCs w:val="24"/>
        </w:rPr>
        <w:t xml:space="preserve">Changes to compensation (including bonuses) are at the President/CEO’s discretion, based on a variety of factors, and may </w:t>
      </w:r>
      <w:r w:rsidR="008C632A">
        <w:rPr>
          <w:rFonts w:ascii="Gill Sans MT" w:hAnsi="Gill Sans MT"/>
          <w:sz w:val="24"/>
          <w:szCs w:val="24"/>
        </w:rPr>
        <w:t xml:space="preserve">or may </w:t>
      </w:r>
      <w:r w:rsidRPr="008D4BD3">
        <w:rPr>
          <w:rFonts w:ascii="Gill Sans MT" w:hAnsi="Gill Sans MT"/>
          <w:sz w:val="24"/>
          <w:szCs w:val="24"/>
        </w:rPr>
        <w:t>not occur on a strictly annual basis or immediately follow</w:t>
      </w:r>
      <w:r>
        <w:rPr>
          <w:rFonts w:ascii="Gill Sans MT" w:hAnsi="Gill Sans MT"/>
          <w:sz w:val="24"/>
          <w:szCs w:val="24"/>
        </w:rPr>
        <w:t xml:space="preserve">ing any performance evaluation. </w:t>
      </w:r>
      <w:r w:rsidRPr="00D65740">
        <w:rPr>
          <w:rFonts w:ascii="Gill Sans MT" w:hAnsi="Gill Sans MT"/>
          <w:sz w:val="24"/>
          <w:szCs w:val="24"/>
        </w:rPr>
        <w:t>All salaries are gross salaries, and are subject to mandatory and voluntary deductions.</w:t>
      </w:r>
      <w:r>
        <w:rPr>
          <w:rFonts w:ascii="Gill Sans MT" w:hAnsi="Gill Sans MT"/>
          <w:sz w:val="24"/>
          <w:szCs w:val="24"/>
        </w:rPr>
        <w:t xml:space="preserve"> </w:t>
      </w:r>
      <w:r w:rsidRPr="00D65740">
        <w:rPr>
          <w:rFonts w:ascii="Gill Sans MT" w:hAnsi="Gill Sans MT"/>
          <w:spacing w:val="-3"/>
          <w:sz w:val="24"/>
          <w:szCs w:val="24"/>
        </w:rPr>
        <w:t>Bonuses, when paid, are a matter of discretion, not of right</w:t>
      </w:r>
      <w:r>
        <w:rPr>
          <w:rFonts w:ascii="Gill Sans MT" w:hAnsi="Gill Sans MT"/>
          <w:spacing w:val="-3"/>
          <w:sz w:val="24"/>
          <w:szCs w:val="24"/>
        </w:rPr>
        <w:t xml:space="preserve">, and may or may not recur in the future. </w:t>
      </w:r>
    </w:p>
    <w:p w:rsidR="00863136" w:rsidRDefault="00863136" w:rsidP="00F154EE">
      <w:pPr>
        <w:spacing w:line="276" w:lineRule="auto"/>
        <w:jc w:val="both"/>
        <w:rPr>
          <w:rFonts w:ascii="Gill Sans MT" w:hAnsi="Gill Sans MT"/>
          <w:spacing w:val="-3"/>
          <w:sz w:val="24"/>
          <w:szCs w:val="24"/>
        </w:rPr>
      </w:pPr>
    </w:p>
    <w:p w:rsidR="00863136" w:rsidRPr="00D65740" w:rsidRDefault="00863136" w:rsidP="00F154EE">
      <w:pPr>
        <w:pStyle w:val="Heading1"/>
        <w:spacing w:line="276" w:lineRule="auto"/>
        <w:jc w:val="both"/>
        <w:rPr>
          <w:rFonts w:ascii="Gill Sans MT" w:hAnsi="Gill Sans MT"/>
          <w:b/>
          <w:bCs/>
          <w:szCs w:val="24"/>
        </w:rPr>
      </w:pPr>
      <w:r w:rsidRPr="00D65740">
        <w:rPr>
          <w:rFonts w:ascii="Gill Sans MT" w:hAnsi="Gill Sans MT"/>
          <w:b/>
          <w:bCs/>
          <w:szCs w:val="24"/>
        </w:rPr>
        <w:t>Personnel Files</w:t>
      </w:r>
    </w:p>
    <w:p w:rsidR="00863136" w:rsidRPr="00D65740" w:rsidRDefault="00863136" w:rsidP="00F154EE">
      <w:pPr>
        <w:tabs>
          <w:tab w:val="left" w:pos="-720"/>
          <w:tab w:val="left" w:pos="0"/>
          <w:tab w:val="left" w:pos="702"/>
          <w:tab w:val="left" w:pos="1440"/>
          <w:tab w:val="left" w:pos="2142"/>
          <w:tab w:val="left" w:pos="2862"/>
          <w:tab w:val="left" w:pos="3582"/>
          <w:tab w:val="left" w:pos="4320"/>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z w:val="24"/>
          <w:szCs w:val="24"/>
        </w:rPr>
      </w:pPr>
    </w:p>
    <w:p w:rsidR="00863136" w:rsidRPr="00D65740" w:rsidRDefault="00863136" w:rsidP="00F154EE">
      <w:pPr>
        <w:tabs>
          <w:tab w:val="left" w:pos="-720"/>
          <w:tab w:val="left" w:pos="0"/>
          <w:tab w:val="left" w:pos="702"/>
          <w:tab w:val="left" w:pos="1440"/>
          <w:tab w:val="left" w:pos="2142"/>
          <w:tab w:val="left" w:pos="2862"/>
          <w:tab w:val="left" w:pos="3582"/>
          <w:tab w:val="left" w:pos="4320"/>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z w:val="24"/>
          <w:szCs w:val="24"/>
        </w:rPr>
      </w:pPr>
      <w:r w:rsidRPr="00D65740">
        <w:rPr>
          <w:rFonts w:ascii="Gill Sans MT" w:hAnsi="Gill Sans MT"/>
          <w:sz w:val="24"/>
          <w:szCs w:val="24"/>
        </w:rPr>
        <w:t>The President/</w:t>
      </w:r>
      <w:r w:rsidR="008C632A">
        <w:rPr>
          <w:rFonts w:ascii="Gill Sans MT" w:hAnsi="Gill Sans MT"/>
          <w:sz w:val="24"/>
          <w:szCs w:val="24"/>
        </w:rPr>
        <w:t>CEO maintains personnel files for</w:t>
      </w:r>
      <w:r w:rsidRPr="00D65740">
        <w:rPr>
          <w:rFonts w:ascii="Gill Sans MT" w:hAnsi="Gill Sans MT"/>
          <w:sz w:val="24"/>
          <w:szCs w:val="24"/>
        </w:rPr>
        <w:t xml:space="preserve"> each employee, </w:t>
      </w:r>
      <w:r w:rsidR="008C632A">
        <w:rPr>
          <w:rFonts w:ascii="Gill Sans MT" w:hAnsi="Gill Sans MT"/>
          <w:sz w:val="24"/>
          <w:szCs w:val="24"/>
        </w:rPr>
        <w:t>containing</w:t>
      </w:r>
      <w:r w:rsidRPr="00D65740">
        <w:rPr>
          <w:rFonts w:ascii="Gill Sans MT" w:hAnsi="Gill Sans MT"/>
          <w:sz w:val="24"/>
          <w:szCs w:val="24"/>
        </w:rPr>
        <w:t xml:space="preserve"> information relevant to the individual’s employment at </w:t>
      </w:r>
      <w:r>
        <w:rPr>
          <w:rFonts w:ascii="Gill Sans MT" w:hAnsi="Gill Sans MT"/>
          <w:sz w:val="24"/>
          <w:szCs w:val="24"/>
        </w:rPr>
        <w:t>TREE Fund</w:t>
      </w:r>
      <w:r w:rsidRPr="00D65740">
        <w:rPr>
          <w:rFonts w:ascii="Gill Sans MT" w:hAnsi="Gill Sans MT"/>
          <w:sz w:val="24"/>
          <w:szCs w:val="24"/>
        </w:rPr>
        <w:t xml:space="preserve">. All employee information is considered confidential. An employee may have access </w:t>
      </w:r>
      <w:r>
        <w:rPr>
          <w:rFonts w:ascii="Gill Sans MT" w:hAnsi="Gill Sans MT"/>
          <w:sz w:val="24"/>
          <w:szCs w:val="24"/>
        </w:rPr>
        <w:t xml:space="preserve">upon request </w:t>
      </w:r>
      <w:r w:rsidRPr="00D65740">
        <w:rPr>
          <w:rFonts w:ascii="Gill Sans MT" w:hAnsi="Gill Sans MT"/>
          <w:sz w:val="24"/>
          <w:szCs w:val="24"/>
        </w:rPr>
        <w:t xml:space="preserve">to his or her own file, with the exception of references provided by previous employers. </w:t>
      </w:r>
    </w:p>
    <w:p w:rsidR="0041694C" w:rsidRPr="00D65740" w:rsidRDefault="008D4BD3" w:rsidP="00F154EE">
      <w:pPr>
        <w:spacing w:line="276" w:lineRule="auto"/>
        <w:jc w:val="center"/>
        <w:rPr>
          <w:rFonts w:ascii="Gill Sans MT" w:hAnsi="Gill Sans MT"/>
          <w:b/>
          <w:sz w:val="24"/>
          <w:szCs w:val="24"/>
          <w:u w:val="single"/>
        </w:rPr>
      </w:pPr>
      <w:r>
        <w:rPr>
          <w:rFonts w:ascii="Gill Sans MT" w:hAnsi="Gill Sans MT"/>
          <w:b/>
          <w:sz w:val="24"/>
          <w:szCs w:val="24"/>
          <w:u w:val="single"/>
        </w:rPr>
        <w:t xml:space="preserve">Section Five: </w:t>
      </w:r>
      <w:r w:rsidR="00C562CA">
        <w:rPr>
          <w:rFonts w:ascii="Gill Sans MT" w:hAnsi="Gill Sans MT"/>
          <w:b/>
          <w:sz w:val="24"/>
          <w:szCs w:val="24"/>
          <w:u w:val="single"/>
        </w:rPr>
        <w:t>Employee</w:t>
      </w:r>
      <w:r w:rsidR="0041694C" w:rsidRPr="00D65740">
        <w:rPr>
          <w:rFonts w:ascii="Gill Sans MT" w:hAnsi="Gill Sans MT"/>
          <w:b/>
          <w:sz w:val="24"/>
          <w:szCs w:val="24"/>
          <w:u w:val="single"/>
        </w:rPr>
        <w:t xml:space="preserve"> Benefits</w:t>
      </w:r>
    </w:p>
    <w:p w:rsidR="00DA4568" w:rsidRPr="00D65740" w:rsidRDefault="00DA4568" w:rsidP="00F154EE">
      <w:pPr>
        <w:spacing w:line="276" w:lineRule="auto"/>
        <w:jc w:val="both"/>
        <w:rPr>
          <w:rFonts w:ascii="Gill Sans MT" w:hAnsi="Gill Sans MT"/>
          <w:b/>
          <w:sz w:val="24"/>
          <w:szCs w:val="24"/>
        </w:rPr>
      </w:pPr>
    </w:p>
    <w:p w:rsidR="00721AC5" w:rsidRPr="00D65740" w:rsidRDefault="00C562CA"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pacing w:val="-3"/>
          <w:sz w:val="24"/>
          <w:szCs w:val="24"/>
        </w:rPr>
      </w:pPr>
      <w:r>
        <w:rPr>
          <w:rFonts w:ascii="Gill Sans MT" w:hAnsi="Gill Sans MT"/>
          <w:b/>
          <w:spacing w:val="-3"/>
          <w:sz w:val="24"/>
          <w:szCs w:val="24"/>
        </w:rPr>
        <w:t>General Benefits Policy</w:t>
      </w:r>
    </w:p>
    <w:p w:rsidR="0041694C" w:rsidRPr="00D65740" w:rsidRDefault="0041694C"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pacing w:val="-3"/>
          <w:sz w:val="24"/>
          <w:szCs w:val="24"/>
        </w:rPr>
      </w:pPr>
    </w:p>
    <w:p w:rsidR="00721AC5" w:rsidRPr="00D65740" w:rsidRDefault="00D65740"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pacing w:val="-3"/>
          <w:sz w:val="24"/>
          <w:szCs w:val="24"/>
        </w:rPr>
      </w:pPr>
      <w:r>
        <w:rPr>
          <w:rFonts w:ascii="Gill Sans MT" w:hAnsi="Gill Sans MT"/>
          <w:spacing w:val="-3"/>
          <w:sz w:val="24"/>
          <w:szCs w:val="24"/>
        </w:rPr>
        <w:t>TREE Fund</w:t>
      </w:r>
      <w:r w:rsidR="00C562CA">
        <w:rPr>
          <w:rFonts w:ascii="Gill Sans MT" w:hAnsi="Gill Sans MT"/>
          <w:spacing w:val="-3"/>
          <w:sz w:val="24"/>
          <w:szCs w:val="24"/>
        </w:rPr>
        <w:t xml:space="preserve"> reserves the right, at</w:t>
      </w:r>
      <w:r w:rsidR="00721AC5" w:rsidRPr="00D65740">
        <w:rPr>
          <w:rFonts w:ascii="Gill Sans MT" w:hAnsi="Gill Sans MT"/>
          <w:spacing w:val="-3"/>
          <w:sz w:val="24"/>
          <w:szCs w:val="24"/>
        </w:rPr>
        <w:t xml:space="preserve"> its discretion, to change the nature of the benefits offered to employees, or to change insurance carriers, deductibles, premiums, or other features of any benefit</w:t>
      </w:r>
      <w:r w:rsidR="008C632A">
        <w:rPr>
          <w:rFonts w:ascii="Gill Sans MT" w:hAnsi="Gill Sans MT"/>
          <w:spacing w:val="-3"/>
          <w:sz w:val="24"/>
          <w:szCs w:val="24"/>
        </w:rPr>
        <w:t xml:space="preserve"> with reasonable notice</w:t>
      </w:r>
      <w:r w:rsidR="00721AC5" w:rsidRPr="00D65740">
        <w:rPr>
          <w:rFonts w:ascii="Gill Sans MT" w:hAnsi="Gill Sans MT"/>
          <w:spacing w:val="-3"/>
          <w:sz w:val="24"/>
          <w:szCs w:val="24"/>
        </w:rPr>
        <w:t>.</w:t>
      </w:r>
      <w:r>
        <w:rPr>
          <w:rFonts w:ascii="Gill Sans MT" w:hAnsi="Gill Sans MT"/>
          <w:spacing w:val="-3"/>
          <w:sz w:val="24"/>
          <w:szCs w:val="24"/>
        </w:rPr>
        <w:t xml:space="preserve"> </w:t>
      </w:r>
    </w:p>
    <w:p w:rsidR="0041694C" w:rsidRPr="00D65740" w:rsidRDefault="0041694C" w:rsidP="00F154EE">
      <w:pPr>
        <w:spacing w:line="276" w:lineRule="auto"/>
        <w:jc w:val="both"/>
        <w:rPr>
          <w:rFonts w:ascii="Gill Sans MT" w:hAnsi="Gill Sans MT"/>
          <w:b/>
          <w:spacing w:val="-3"/>
          <w:sz w:val="24"/>
          <w:szCs w:val="24"/>
        </w:rPr>
      </w:pPr>
    </w:p>
    <w:p w:rsidR="00FD346E" w:rsidRPr="00C562CA" w:rsidRDefault="005E5B32" w:rsidP="00F154EE">
      <w:pPr>
        <w:tabs>
          <w:tab w:val="left" w:pos="-720"/>
          <w:tab w:val="left" w:pos="0"/>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b/>
          <w:spacing w:val="-3"/>
          <w:sz w:val="24"/>
          <w:szCs w:val="24"/>
        </w:rPr>
      </w:pPr>
      <w:r>
        <w:rPr>
          <w:rFonts w:ascii="Gill Sans MT" w:hAnsi="Gill Sans MT"/>
          <w:b/>
          <w:spacing w:val="-3"/>
          <w:sz w:val="24"/>
          <w:szCs w:val="24"/>
        </w:rPr>
        <w:t xml:space="preserve">Paid Holidays and </w:t>
      </w:r>
      <w:r w:rsidR="00C562CA" w:rsidRPr="00C562CA">
        <w:rPr>
          <w:rFonts w:ascii="Gill Sans MT" w:hAnsi="Gill Sans MT"/>
          <w:b/>
          <w:spacing w:val="-3"/>
          <w:sz w:val="24"/>
          <w:szCs w:val="24"/>
        </w:rPr>
        <w:t>Paid Time Off</w:t>
      </w:r>
    </w:p>
    <w:p w:rsidR="00C562CA" w:rsidRPr="00D65740" w:rsidRDefault="00C562CA" w:rsidP="00F154EE">
      <w:pPr>
        <w:tabs>
          <w:tab w:val="left" w:pos="-720"/>
          <w:tab w:val="left" w:pos="0"/>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b/>
          <w:sz w:val="24"/>
          <w:szCs w:val="24"/>
        </w:rPr>
      </w:pPr>
    </w:p>
    <w:p w:rsidR="00C37B06" w:rsidRDefault="00E0777E"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z w:val="24"/>
          <w:szCs w:val="24"/>
        </w:rPr>
      </w:pPr>
      <w:r w:rsidRPr="00D65740">
        <w:rPr>
          <w:rFonts w:ascii="Gill Sans MT" w:hAnsi="Gill Sans MT"/>
          <w:sz w:val="24"/>
          <w:szCs w:val="24"/>
        </w:rPr>
        <w:t xml:space="preserve">In recognition </w:t>
      </w:r>
      <w:r w:rsidR="008C632A">
        <w:rPr>
          <w:rFonts w:ascii="Gill Sans MT" w:hAnsi="Gill Sans MT"/>
          <w:sz w:val="24"/>
          <w:szCs w:val="24"/>
        </w:rPr>
        <w:t xml:space="preserve">of the importance of strong work and home life balance, TREE Fund </w:t>
      </w:r>
      <w:r w:rsidRPr="00D65740">
        <w:rPr>
          <w:rFonts w:ascii="Gill Sans MT" w:hAnsi="Gill Sans MT"/>
          <w:sz w:val="24"/>
          <w:szCs w:val="24"/>
        </w:rPr>
        <w:t xml:space="preserve">provides employees with </w:t>
      </w:r>
      <w:r w:rsidR="00C37B06">
        <w:rPr>
          <w:rFonts w:ascii="Gill Sans MT" w:hAnsi="Gill Sans MT"/>
          <w:sz w:val="24"/>
          <w:szCs w:val="24"/>
        </w:rPr>
        <w:t xml:space="preserve">Paid Holidays and </w:t>
      </w:r>
      <w:r w:rsidRPr="00D65740">
        <w:rPr>
          <w:rFonts w:ascii="Gill Sans MT" w:hAnsi="Gill Sans MT"/>
          <w:sz w:val="24"/>
          <w:szCs w:val="24"/>
        </w:rPr>
        <w:t>Paid Time Off (PTO)</w:t>
      </w:r>
      <w:r w:rsidR="00C37B06">
        <w:rPr>
          <w:rFonts w:ascii="Gill Sans MT" w:hAnsi="Gill Sans MT"/>
          <w:sz w:val="24"/>
          <w:szCs w:val="24"/>
        </w:rPr>
        <w:t xml:space="preserve">. </w:t>
      </w:r>
    </w:p>
    <w:p w:rsidR="00C37B06" w:rsidRDefault="00C37B06"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z w:val="24"/>
          <w:szCs w:val="24"/>
        </w:rPr>
      </w:pPr>
    </w:p>
    <w:p w:rsidR="00C37B06" w:rsidRDefault="00C37B06"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z w:val="24"/>
          <w:szCs w:val="24"/>
        </w:rPr>
      </w:pPr>
      <w:r>
        <w:rPr>
          <w:rFonts w:ascii="Gill Sans MT" w:hAnsi="Gill Sans MT"/>
          <w:sz w:val="24"/>
          <w:szCs w:val="24"/>
        </w:rPr>
        <w:t xml:space="preserve">TREE Fund offers 13 paid holidays per year for full-time employees. Part-time employees may receive paid holidays at President/CEO discretion, as defined in </w:t>
      </w:r>
      <w:r w:rsidR="008C632A">
        <w:rPr>
          <w:rFonts w:ascii="Gill Sans MT" w:hAnsi="Gill Sans MT"/>
          <w:sz w:val="24"/>
          <w:szCs w:val="24"/>
        </w:rPr>
        <w:t xml:space="preserve">writing in </w:t>
      </w:r>
      <w:r>
        <w:rPr>
          <w:rFonts w:ascii="Gill Sans MT" w:hAnsi="Gill Sans MT"/>
          <w:sz w:val="24"/>
          <w:szCs w:val="24"/>
        </w:rPr>
        <w:t>the</w:t>
      </w:r>
      <w:r w:rsidR="008C632A">
        <w:rPr>
          <w:rFonts w:ascii="Gill Sans MT" w:hAnsi="Gill Sans MT"/>
          <w:sz w:val="24"/>
          <w:szCs w:val="24"/>
        </w:rPr>
        <w:t xml:space="preserve"> initial employment offer</w:t>
      </w:r>
      <w:r>
        <w:rPr>
          <w:rFonts w:ascii="Gill Sans MT" w:hAnsi="Gill Sans MT"/>
          <w:sz w:val="24"/>
          <w:szCs w:val="24"/>
        </w:rPr>
        <w:t xml:space="preserve">. The 13 days will be defined </w:t>
      </w:r>
      <w:r w:rsidR="008C632A">
        <w:rPr>
          <w:rFonts w:ascii="Gill Sans MT" w:hAnsi="Gill Sans MT"/>
          <w:sz w:val="24"/>
          <w:szCs w:val="24"/>
        </w:rPr>
        <w:t xml:space="preserve">and promulgated </w:t>
      </w:r>
      <w:r>
        <w:rPr>
          <w:rFonts w:ascii="Gill Sans MT" w:hAnsi="Gill Sans MT"/>
          <w:sz w:val="24"/>
          <w:szCs w:val="24"/>
        </w:rPr>
        <w:t xml:space="preserve">by the President/CEO each December for the following </w:t>
      </w:r>
      <w:r w:rsidR="008C632A">
        <w:rPr>
          <w:rFonts w:ascii="Gill Sans MT" w:hAnsi="Gill Sans MT"/>
          <w:sz w:val="24"/>
          <w:szCs w:val="24"/>
        </w:rPr>
        <w:t>year</w:t>
      </w:r>
      <w:r>
        <w:rPr>
          <w:rFonts w:ascii="Gill Sans MT" w:hAnsi="Gill Sans MT"/>
          <w:sz w:val="24"/>
          <w:szCs w:val="24"/>
        </w:rPr>
        <w:t>.</w:t>
      </w:r>
      <w:r w:rsidR="00E0777E" w:rsidRPr="00D65740">
        <w:rPr>
          <w:rFonts w:ascii="Gill Sans MT" w:hAnsi="Gill Sans MT"/>
          <w:sz w:val="24"/>
          <w:szCs w:val="24"/>
        </w:rPr>
        <w:t xml:space="preserve"> </w:t>
      </w:r>
      <w:r w:rsidR="008C632A">
        <w:rPr>
          <w:rFonts w:ascii="Gill Sans MT" w:hAnsi="Gill Sans MT"/>
          <w:sz w:val="24"/>
          <w:szCs w:val="24"/>
        </w:rPr>
        <w:t>Paid holidays</w:t>
      </w:r>
      <w:r w:rsidR="005E5B32">
        <w:rPr>
          <w:rFonts w:ascii="Gill Sans MT" w:hAnsi="Gill Sans MT"/>
          <w:sz w:val="24"/>
          <w:szCs w:val="24"/>
        </w:rPr>
        <w:t xml:space="preserve"> must be taken on the defined dates, and may not be banked or</w:t>
      </w:r>
      <w:r w:rsidR="008C632A">
        <w:rPr>
          <w:rFonts w:ascii="Gill Sans MT" w:hAnsi="Gill Sans MT"/>
          <w:sz w:val="24"/>
          <w:szCs w:val="24"/>
        </w:rPr>
        <w:t xml:space="preserve"> booked for future pay periods. If they are not taken, they are lost. </w:t>
      </w:r>
    </w:p>
    <w:p w:rsidR="00C37B06" w:rsidRDefault="00C37B06"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z w:val="24"/>
          <w:szCs w:val="24"/>
        </w:rPr>
      </w:pPr>
    </w:p>
    <w:p w:rsidR="006F23B4" w:rsidRDefault="00C37B06"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z w:val="24"/>
          <w:szCs w:val="24"/>
        </w:rPr>
      </w:pPr>
      <w:r>
        <w:rPr>
          <w:rFonts w:ascii="Gill Sans MT" w:hAnsi="Gill Sans MT"/>
          <w:sz w:val="24"/>
          <w:szCs w:val="24"/>
        </w:rPr>
        <w:t xml:space="preserve">PTO </w:t>
      </w:r>
      <w:r w:rsidR="005E5B32">
        <w:rPr>
          <w:rFonts w:ascii="Gill Sans MT" w:hAnsi="Gill Sans MT"/>
          <w:sz w:val="24"/>
          <w:szCs w:val="24"/>
        </w:rPr>
        <w:t>beyond</w:t>
      </w:r>
      <w:r>
        <w:rPr>
          <w:rFonts w:ascii="Gill Sans MT" w:hAnsi="Gill Sans MT"/>
          <w:sz w:val="24"/>
          <w:szCs w:val="24"/>
        </w:rPr>
        <w:t xml:space="preserve"> the 13 paid holidays </w:t>
      </w:r>
      <w:r w:rsidR="006F23B4">
        <w:rPr>
          <w:rFonts w:ascii="Gill Sans MT" w:hAnsi="Gill Sans MT"/>
          <w:sz w:val="24"/>
          <w:szCs w:val="24"/>
        </w:rPr>
        <w:t>accrues to each employee’s account every pay period based on the</w:t>
      </w:r>
      <w:r w:rsidR="00E0777E" w:rsidRPr="00D65740">
        <w:rPr>
          <w:rFonts w:ascii="Gill Sans MT" w:hAnsi="Gill Sans MT"/>
          <w:sz w:val="24"/>
          <w:szCs w:val="24"/>
        </w:rPr>
        <w:t xml:space="preserve"> employee’s length of service </w:t>
      </w:r>
      <w:r w:rsidR="006F23B4">
        <w:rPr>
          <w:rFonts w:ascii="Gill Sans MT" w:hAnsi="Gill Sans MT"/>
          <w:sz w:val="24"/>
          <w:szCs w:val="24"/>
        </w:rPr>
        <w:t xml:space="preserve">and employment </w:t>
      </w:r>
      <w:r w:rsidR="00E0777E" w:rsidRPr="00D65740">
        <w:rPr>
          <w:rFonts w:ascii="Gill Sans MT" w:hAnsi="Gill Sans MT"/>
          <w:sz w:val="24"/>
          <w:szCs w:val="24"/>
        </w:rPr>
        <w:t>status with TREE Fund.</w:t>
      </w:r>
      <w:r w:rsidR="006F23B4">
        <w:rPr>
          <w:rFonts w:ascii="Gill Sans MT" w:hAnsi="Gill Sans MT"/>
          <w:sz w:val="24"/>
          <w:szCs w:val="24"/>
        </w:rPr>
        <w:t xml:space="preserve"> </w:t>
      </w:r>
      <w:r w:rsidR="006F23B4" w:rsidRPr="00D65740">
        <w:rPr>
          <w:rFonts w:ascii="Gill Sans MT" w:hAnsi="Gill Sans MT"/>
          <w:sz w:val="24"/>
          <w:szCs w:val="24"/>
        </w:rPr>
        <w:t>Employees must accrue PTO in advance of its use.</w:t>
      </w:r>
      <w:r w:rsidR="006F23B4">
        <w:rPr>
          <w:rFonts w:ascii="Gill Sans MT" w:hAnsi="Gill Sans MT"/>
          <w:sz w:val="24"/>
          <w:szCs w:val="24"/>
        </w:rPr>
        <w:t xml:space="preserve"> </w:t>
      </w:r>
      <w:r w:rsidR="006F23B4" w:rsidRPr="00D65740">
        <w:rPr>
          <w:rFonts w:ascii="Gill Sans MT" w:hAnsi="Gill Sans MT"/>
          <w:sz w:val="24"/>
          <w:szCs w:val="24"/>
        </w:rPr>
        <w:t xml:space="preserve">If an employee needs more time off than they have </w:t>
      </w:r>
      <w:r w:rsidR="006F23B4">
        <w:rPr>
          <w:rFonts w:ascii="Gill Sans MT" w:hAnsi="Gill Sans MT"/>
          <w:sz w:val="24"/>
          <w:szCs w:val="24"/>
        </w:rPr>
        <w:t>accrued</w:t>
      </w:r>
      <w:r w:rsidR="006F23B4" w:rsidRPr="00D65740">
        <w:rPr>
          <w:rFonts w:ascii="Gill Sans MT" w:hAnsi="Gill Sans MT"/>
          <w:sz w:val="24"/>
          <w:szCs w:val="24"/>
        </w:rPr>
        <w:t>, such time generally will be without pay.</w:t>
      </w:r>
      <w:r w:rsidR="006F23B4">
        <w:rPr>
          <w:rFonts w:ascii="Gill Sans MT" w:hAnsi="Gill Sans MT"/>
          <w:sz w:val="24"/>
          <w:szCs w:val="24"/>
        </w:rPr>
        <w:t xml:space="preserve"> E</w:t>
      </w:r>
      <w:r w:rsidR="006F23B4" w:rsidRPr="00D65740">
        <w:rPr>
          <w:rFonts w:ascii="Gill Sans MT" w:hAnsi="Gill Sans MT"/>
          <w:sz w:val="24"/>
          <w:szCs w:val="24"/>
        </w:rPr>
        <w:t xml:space="preserve">mployees are </w:t>
      </w:r>
      <w:r w:rsidR="006F23B4">
        <w:rPr>
          <w:rFonts w:ascii="Gill Sans MT" w:hAnsi="Gill Sans MT"/>
          <w:sz w:val="24"/>
          <w:szCs w:val="24"/>
        </w:rPr>
        <w:t xml:space="preserve">therefore </w:t>
      </w:r>
      <w:r w:rsidR="006F23B4" w:rsidRPr="00D65740">
        <w:rPr>
          <w:rFonts w:ascii="Gill Sans MT" w:hAnsi="Gill Sans MT"/>
          <w:sz w:val="24"/>
          <w:szCs w:val="24"/>
        </w:rPr>
        <w:t>cautioned to build reserves sufficient to cover unexpected needs.</w:t>
      </w:r>
    </w:p>
    <w:p w:rsidR="006F23B4" w:rsidRDefault="006F23B4"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z w:val="24"/>
          <w:szCs w:val="24"/>
        </w:rPr>
      </w:pPr>
    </w:p>
    <w:p w:rsidR="00E0777E" w:rsidRPr="00D65740" w:rsidRDefault="006F23B4"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z w:val="24"/>
          <w:szCs w:val="24"/>
        </w:rPr>
      </w:pPr>
      <w:r w:rsidRPr="00D65740">
        <w:rPr>
          <w:rFonts w:ascii="Gill Sans MT" w:hAnsi="Gill Sans MT"/>
          <w:sz w:val="24"/>
          <w:szCs w:val="24"/>
        </w:rPr>
        <w:t xml:space="preserve">Part-Time Employees </w:t>
      </w:r>
      <w:r>
        <w:rPr>
          <w:rFonts w:ascii="Gill Sans MT" w:hAnsi="Gill Sans MT"/>
          <w:sz w:val="24"/>
          <w:szCs w:val="24"/>
        </w:rPr>
        <w:t xml:space="preserve">may be eligible to </w:t>
      </w:r>
      <w:r w:rsidRPr="00D65740">
        <w:rPr>
          <w:rFonts w:ascii="Gill Sans MT" w:hAnsi="Gill Sans MT"/>
          <w:sz w:val="24"/>
          <w:szCs w:val="24"/>
        </w:rPr>
        <w:t>earn PTO on a prorated basis based on the number of hours worked per week</w:t>
      </w:r>
      <w:r>
        <w:rPr>
          <w:rFonts w:ascii="Gill Sans MT" w:hAnsi="Gill Sans MT"/>
          <w:sz w:val="24"/>
          <w:szCs w:val="24"/>
        </w:rPr>
        <w:t xml:space="preserve"> per terms defined by the President/CEO in their </w:t>
      </w:r>
      <w:r w:rsidR="005431C0">
        <w:rPr>
          <w:rFonts w:ascii="Gill Sans MT" w:hAnsi="Gill Sans MT"/>
          <w:sz w:val="24"/>
          <w:szCs w:val="24"/>
        </w:rPr>
        <w:t>initial employment offer</w:t>
      </w:r>
      <w:r>
        <w:rPr>
          <w:rFonts w:ascii="Gill Sans MT" w:hAnsi="Gill Sans MT"/>
          <w:sz w:val="24"/>
          <w:szCs w:val="24"/>
        </w:rPr>
        <w:t>s</w:t>
      </w:r>
      <w:r w:rsidRPr="00D65740">
        <w:rPr>
          <w:rFonts w:ascii="Gill Sans MT" w:hAnsi="Gill Sans MT"/>
          <w:sz w:val="24"/>
          <w:szCs w:val="24"/>
        </w:rPr>
        <w:t>.</w:t>
      </w:r>
      <w:r>
        <w:rPr>
          <w:rFonts w:ascii="Gill Sans MT" w:hAnsi="Gill Sans MT"/>
          <w:sz w:val="24"/>
          <w:szCs w:val="24"/>
        </w:rPr>
        <w:t xml:space="preserve"> </w:t>
      </w:r>
      <w:r w:rsidR="00E0777E" w:rsidRPr="00D65740">
        <w:rPr>
          <w:rFonts w:ascii="Gill Sans MT" w:hAnsi="Gill Sans MT"/>
          <w:sz w:val="24"/>
          <w:szCs w:val="24"/>
        </w:rPr>
        <w:t>PTO automatically accrue</w:t>
      </w:r>
      <w:r>
        <w:rPr>
          <w:rFonts w:ascii="Gill Sans MT" w:hAnsi="Gill Sans MT"/>
          <w:sz w:val="24"/>
          <w:szCs w:val="24"/>
        </w:rPr>
        <w:t>s</w:t>
      </w:r>
      <w:r w:rsidR="00E0777E" w:rsidRPr="00D65740">
        <w:rPr>
          <w:rFonts w:ascii="Gill Sans MT" w:hAnsi="Gill Sans MT"/>
          <w:sz w:val="24"/>
          <w:szCs w:val="24"/>
        </w:rPr>
        <w:t xml:space="preserve"> at the following rates </w:t>
      </w:r>
      <w:r w:rsidR="00683251">
        <w:rPr>
          <w:rFonts w:ascii="Gill Sans MT" w:hAnsi="Gill Sans MT"/>
          <w:sz w:val="24"/>
          <w:szCs w:val="24"/>
        </w:rPr>
        <w:t xml:space="preserve">for Full-Time Employees, </w:t>
      </w:r>
      <w:r w:rsidR="0052658A">
        <w:rPr>
          <w:rFonts w:ascii="Gill Sans MT" w:hAnsi="Gill Sans MT"/>
          <w:sz w:val="24"/>
          <w:szCs w:val="24"/>
        </w:rPr>
        <w:t>calculated</w:t>
      </w:r>
      <w:r w:rsidR="00683251">
        <w:rPr>
          <w:rFonts w:ascii="Gill Sans MT" w:hAnsi="Gill Sans MT"/>
          <w:sz w:val="24"/>
          <w:szCs w:val="24"/>
        </w:rPr>
        <w:t xml:space="preserve"> on an average effective </w:t>
      </w:r>
      <w:r w:rsidR="0052658A">
        <w:rPr>
          <w:rFonts w:ascii="Gill Sans MT" w:hAnsi="Gill Sans MT"/>
          <w:sz w:val="24"/>
          <w:szCs w:val="24"/>
        </w:rPr>
        <w:t xml:space="preserve">five-day </w:t>
      </w:r>
      <w:r w:rsidR="00683251">
        <w:rPr>
          <w:rFonts w:ascii="Gill Sans MT" w:hAnsi="Gill Sans MT"/>
          <w:sz w:val="24"/>
          <w:szCs w:val="24"/>
        </w:rPr>
        <w:t xml:space="preserve">work week of </w:t>
      </w:r>
      <w:r w:rsidR="0052658A">
        <w:rPr>
          <w:rFonts w:ascii="Gill Sans MT" w:hAnsi="Gill Sans MT"/>
          <w:sz w:val="24"/>
          <w:szCs w:val="24"/>
        </w:rPr>
        <w:t>40.0</w:t>
      </w:r>
      <w:r w:rsidR="00683251">
        <w:rPr>
          <w:rFonts w:ascii="Gill Sans MT" w:hAnsi="Gill Sans MT"/>
          <w:sz w:val="24"/>
          <w:szCs w:val="24"/>
        </w:rPr>
        <w:t xml:space="preserve"> hours:</w:t>
      </w:r>
    </w:p>
    <w:p w:rsidR="00EA1A71" w:rsidRPr="00D65740" w:rsidRDefault="00EA1A71"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z w:val="24"/>
          <w:szCs w:val="24"/>
        </w:rPr>
      </w:pPr>
    </w:p>
    <w:p w:rsidR="00683251" w:rsidRPr="000C54DE" w:rsidRDefault="00683251"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z w:val="24"/>
          <w:szCs w:val="24"/>
        </w:rPr>
      </w:pPr>
      <w:r w:rsidRPr="000C54DE">
        <w:rPr>
          <w:rFonts w:ascii="Gill Sans MT" w:hAnsi="Gill Sans MT"/>
          <w:sz w:val="24"/>
          <w:szCs w:val="24"/>
        </w:rPr>
        <w:t xml:space="preserve">From </w:t>
      </w:r>
      <w:r w:rsidR="005431C0">
        <w:rPr>
          <w:rFonts w:ascii="Gill Sans MT" w:hAnsi="Gill Sans MT"/>
          <w:sz w:val="24"/>
          <w:szCs w:val="24"/>
        </w:rPr>
        <w:t xml:space="preserve">Date of </w:t>
      </w:r>
      <w:r w:rsidRPr="000C54DE">
        <w:rPr>
          <w:rFonts w:ascii="Gill Sans MT" w:hAnsi="Gill Sans MT"/>
          <w:sz w:val="24"/>
          <w:szCs w:val="24"/>
        </w:rPr>
        <w:t>Hire to Second Anniversary</w:t>
      </w:r>
      <w:r w:rsidR="005431C0">
        <w:rPr>
          <w:rFonts w:ascii="Gill Sans MT" w:hAnsi="Gill Sans MT"/>
          <w:sz w:val="24"/>
          <w:szCs w:val="24"/>
        </w:rPr>
        <w:t xml:space="preserve"> of Hire</w:t>
      </w:r>
      <w:r w:rsidRPr="000C54DE">
        <w:rPr>
          <w:rFonts w:ascii="Gill Sans MT" w:hAnsi="Gill Sans MT"/>
          <w:sz w:val="24"/>
          <w:szCs w:val="24"/>
        </w:rPr>
        <w:t xml:space="preserve">: </w:t>
      </w:r>
    </w:p>
    <w:p w:rsidR="00683251" w:rsidRPr="00863136" w:rsidRDefault="00683251" w:rsidP="00F154EE">
      <w:pPr>
        <w:pStyle w:val="ListParagraph"/>
        <w:numPr>
          <w:ilvl w:val="0"/>
          <w:numId w:val="5"/>
        </w:num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z w:val="24"/>
          <w:szCs w:val="24"/>
        </w:rPr>
      </w:pPr>
      <w:r w:rsidRPr="00683251">
        <w:rPr>
          <w:rFonts w:ascii="Gill Sans MT" w:hAnsi="Gill Sans MT"/>
          <w:sz w:val="24"/>
          <w:szCs w:val="24"/>
        </w:rPr>
        <w:t>5.625 hours p</w:t>
      </w:r>
      <w:r>
        <w:rPr>
          <w:rFonts w:ascii="Gill Sans MT" w:hAnsi="Gill Sans MT"/>
          <w:sz w:val="24"/>
          <w:szCs w:val="24"/>
        </w:rPr>
        <w:t xml:space="preserve">er pay period, </w:t>
      </w:r>
      <w:r w:rsidR="00863136">
        <w:rPr>
          <w:rFonts w:ascii="Gill Sans MT" w:hAnsi="Gill Sans MT"/>
          <w:sz w:val="24"/>
          <w:szCs w:val="24"/>
        </w:rPr>
        <w:t xml:space="preserve">for a total of </w:t>
      </w:r>
      <w:r w:rsidRPr="00863136">
        <w:rPr>
          <w:rFonts w:ascii="Gill Sans MT" w:hAnsi="Gill Sans MT"/>
          <w:sz w:val="24"/>
          <w:szCs w:val="24"/>
        </w:rPr>
        <w:t>135 hours per year, which is equivalent to:</w:t>
      </w:r>
    </w:p>
    <w:p w:rsidR="00683251" w:rsidRDefault="0052658A" w:rsidP="00F154EE">
      <w:pPr>
        <w:pStyle w:val="ListParagraph"/>
        <w:numPr>
          <w:ilvl w:val="0"/>
          <w:numId w:val="5"/>
        </w:num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z w:val="24"/>
          <w:szCs w:val="24"/>
        </w:rPr>
      </w:pPr>
      <w:r>
        <w:rPr>
          <w:rFonts w:ascii="Gill Sans MT" w:hAnsi="Gill Sans MT"/>
          <w:sz w:val="24"/>
          <w:szCs w:val="24"/>
        </w:rPr>
        <w:t>~17</w:t>
      </w:r>
      <w:r w:rsidR="00863136">
        <w:rPr>
          <w:rFonts w:ascii="Gill Sans MT" w:hAnsi="Gill Sans MT"/>
          <w:sz w:val="24"/>
          <w:szCs w:val="24"/>
        </w:rPr>
        <w:t>.0</w:t>
      </w:r>
      <w:r w:rsidR="00683251" w:rsidRPr="00683251">
        <w:rPr>
          <w:rFonts w:ascii="Gill Sans MT" w:hAnsi="Gill Sans MT"/>
          <w:sz w:val="24"/>
          <w:szCs w:val="24"/>
        </w:rPr>
        <w:t xml:space="preserve"> days </w:t>
      </w:r>
      <w:r w:rsidR="00863136">
        <w:rPr>
          <w:rFonts w:ascii="Gill Sans MT" w:hAnsi="Gill Sans MT"/>
          <w:sz w:val="24"/>
          <w:szCs w:val="24"/>
        </w:rPr>
        <w:t xml:space="preserve">or ~3.4 weeks </w:t>
      </w:r>
      <w:r w:rsidR="00683251" w:rsidRPr="00683251">
        <w:rPr>
          <w:rFonts w:ascii="Gill Sans MT" w:hAnsi="Gill Sans MT"/>
          <w:sz w:val="24"/>
          <w:szCs w:val="24"/>
        </w:rPr>
        <w:t>per ye</w:t>
      </w:r>
      <w:r w:rsidR="00683251">
        <w:rPr>
          <w:rFonts w:ascii="Gill Sans MT" w:hAnsi="Gill Sans MT"/>
          <w:sz w:val="24"/>
          <w:szCs w:val="24"/>
        </w:rPr>
        <w:t>ar</w:t>
      </w:r>
      <w:r w:rsidR="00863136">
        <w:rPr>
          <w:rFonts w:ascii="Gill Sans MT" w:hAnsi="Gill Sans MT"/>
          <w:sz w:val="24"/>
          <w:szCs w:val="24"/>
        </w:rPr>
        <w:t>.</w:t>
      </w:r>
    </w:p>
    <w:p w:rsidR="00863136" w:rsidRDefault="00863136" w:rsidP="00F154EE">
      <w:pPr>
        <w:pStyle w:val="ListParagraph"/>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ind w:left="360"/>
        <w:jc w:val="both"/>
        <w:rPr>
          <w:rFonts w:ascii="Gill Sans MT" w:hAnsi="Gill Sans MT"/>
          <w:sz w:val="24"/>
          <w:szCs w:val="24"/>
        </w:rPr>
      </w:pPr>
    </w:p>
    <w:p w:rsidR="00683251" w:rsidRPr="000C54DE" w:rsidRDefault="00683251"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z w:val="24"/>
          <w:szCs w:val="24"/>
        </w:rPr>
      </w:pPr>
      <w:r w:rsidRPr="000C54DE">
        <w:rPr>
          <w:rFonts w:ascii="Gill Sans MT" w:hAnsi="Gill Sans MT"/>
          <w:sz w:val="24"/>
          <w:szCs w:val="24"/>
        </w:rPr>
        <w:t xml:space="preserve">From Second Anniversary </w:t>
      </w:r>
      <w:r w:rsidR="005431C0">
        <w:rPr>
          <w:rFonts w:ascii="Gill Sans MT" w:hAnsi="Gill Sans MT"/>
          <w:sz w:val="24"/>
          <w:szCs w:val="24"/>
        </w:rPr>
        <w:t xml:space="preserve">of Hire </w:t>
      </w:r>
      <w:r w:rsidRPr="000C54DE">
        <w:rPr>
          <w:rFonts w:ascii="Gill Sans MT" w:hAnsi="Gill Sans MT"/>
          <w:sz w:val="24"/>
          <w:szCs w:val="24"/>
        </w:rPr>
        <w:t>to Fifth Anniversary</w:t>
      </w:r>
      <w:r w:rsidR="005431C0">
        <w:rPr>
          <w:rFonts w:ascii="Gill Sans MT" w:hAnsi="Gill Sans MT"/>
          <w:sz w:val="24"/>
          <w:szCs w:val="24"/>
        </w:rPr>
        <w:t xml:space="preserve"> of Hire</w:t>
      </w:r>
      <w:r w:rsidRPr="000C54DE">
        <w:rPr>
          <w:rFonts w:ascii="Gill Sans MT" w:hAnsi="Gill Sans MT"/>
          <w:sz w:val="24"/>
          <w:szCs w:val="24"/>
        </w:rPr>
        <w:t xml:space="preserve">: </w:t>
      </w:r>
    </w:p>
    <w:p w:rsidR="0052658A" w:rsidRPr="00863136" w:rsidRDefault="0052658A" w:rsidP="00F154EE">
      <w:pPr>
        <w:pStyle w:val="ListParagraph"/>
        <w:numPr>
          <w:ilvl w:val="0"/>
          <w:numId w:val="6"/>
        </w:num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z w:val="24"/>
          <w:szCs w:val="24"/>
        </w:rPr>
      </w:pPr>
      <w:r>
        <w:rPr>
          <w:rFonts w:ascii="Gill Sans MT" w:hAnsi="Gill Sans MT"/>
          <w:sz w:val="24"/>
          <w:szCs w:val="24"/>
        </w:rPr>
        <w:t>7.000 hours</w:t>
      </w:r>
      <w:r w:rsidR="00863136">
        <w:rPr>
          <w:rFonts w:ascii="Gill Sans MT" w:hAnsi="Gill Sans MT"/>
          <w:sz w:val="24"/>
          <w:szCs w:val="24"/>
        </w:rPr>
        <w:t xml:space="preserve"> per pay period, for a total of </w:t>
      </w:r>
      <w:r w:rsidRPr="00863136">
        <w:rPr>
          <w:rFonts w:ascii="Gill Sans MT" w:hAnsi="Gill Sans MT"/>
          <w:sz w:val="24"/>
          <w:szCs w:val="24"/>
        </w:rPr>
        <w:t>168 hours per year, which is equivalent to:</w:t>
      </w:r>
    </w:p>
    <w:p w:rsidR="0052658A" w:rsidRPr="00863136" w:rsidRDefault="0052658A" w:rsidP="00F154EE">
      <w:pPr>
        <w:pStyle w:val="ListParagraph"/>
        <w:numPr>
          <w:ilvl w:val="0"/>
          <w:numId w:val="6"/>
        </w:num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z w:val="24"/>
          <w:szCs w:val="24"/>
        </w:rPr>
      </w:pPr>
      <w:r>
        <w:rPr>
          <w:rFonts w:ascii="Gill Sans MT" w:hAnsi="Gill Sans MT"/>
          <w:sz w:val="24"/>
          <w:szCs w:val="24"/>
        </w:rPr>
        <w:t xml:space="preserve">~21.0 days </w:t>
      </w:r>
      <w:r w:rsidR="00863136">
        <w:rPr>
          <w:rFonts w:ascii="Gill Sans MT" w:hAnsi="Gill Sans MT"/>
          <w:sz w:val="24"/>
          <w:szCs w:val="24"/>
        </w:rPr>
        <w:t xml:space="preserve">or ~4.2 weeks </w:t>
      </w:r>
      <w:r>
        <w:rPr>
          <w:rFonts w:ascii="Gill Sans MT" w:hAnsi="Gill Sans MT"/>
          <w:sz w:val="24"/>
          <w:szCs w:val="24"/>
        </w:rPr>
        <w:t>per year</w:t>
      </w:r>
      <w:r w:rsidRPr="00863136">
        <w:rPr>
          <w:rFonts w:ascii="Gill Sans MT" w:hAnsi="Gill Sans MT"/>
          <w:sz w:val="24"/>
          <w:szCs w:val="24"/>
        </w:rPr>
        <w:t>.</w:t>
      </w:r>
    </w:p>
    <w:p w:rsidR="0052658A" w:rsidRDefault="0052658A"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z w:val="24"/>
          <w:szCs w:val="24"/>
        </w:rPr>
      </w:pPr>
    </w:p>
    <w:p w:rsidR="0052658A" w:rsidRPr="000C54DE" w:rsidRDefault="0052658A"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z w:val="24"/>
          <w:szCs w:val="24"/>
        </w:rPr>
      </w:pPr>
      <w:r w:rsidRPr="000C54DE">
        <w:rPr>
          <w:rFonts w:ascii="Gill Sans MT" w:hAnsi="Gill Sans MT"/>
          <w:sz w:val="24"/>
          <w:szCs w:val="24"/>
        </w:rPr>
        <w:t xml:space="preserve">Fifth Anniversary </w:t>
      </w:r>
      <w:r w:rsidR="005431C0">
        <w:rPr>
          <w:rFonts w:ascii="Gill Sans MT" w:hAnsi="Gill Sans MT"/>
          <w:sz w:val="24"/>
          <w:szCs w:val="24"/>
        </w:rPr>
        <w:t xml:space="preserve">of Hire </w:t>
      </w:r>
      <w:r w:rsidRPr="000C54DE">
        <w:rPr>
          <w:rFonts w:ascii="Gill Sans MT" w:hAnsi="Gill Sans MT"/>
          <w:sz w:val="24"/>
          <w:szCs w:val="24"/>
        </w:rPr>
        <w:t>and Beyond:</w:t>
      </w:r>
    </w:p>
    <w:p w:rsidR="0052658A" w:rsidRPr="00863136" w:rsidRDefault="0052658A" w:rsidP="00F154EE">
      <w:pPr>
        <w:pStyle w:val="ListParagraph"/>
        <w:numPr>
          <w:ilvl w:val="0"/>
          <w:numId w:val="7"/>
        </w:num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z w:val="24"/>
          <w:szCs w:val="24"/>
        </w:rPr>
      </w:pPr>
      <w:r>
        <w:rPr>
          <w:rFonts w:ascii="Gill Sans MT" w:hAnsi="Gill Sans MT"/>
          <w:sz w:val="24"/>
          <w:szCs w:val="24"/>
        </w:rPr>
        <w:t>8.333 hours</w:t>
      </w:r>
      <w:r w:rsidR="00863136">
        <w:rPr>
          <w:rFonts w:ascii="Gill Sans MT" w:hAnsi="Gill Sans MT"/>
          <w:sz w:val="24"/>
          <w:szCs w:val="24"/>
        </w:rPr>
        <w:t xml:space="preserve"> per pay period, for a total of </w:t>
      </w:r>
      <w:r w:rsidRPr="00863136">
        <w:rPr>
          <w:rFonts w:ascii="Gill Sans MT" w:hAnsi="Gill Sans MT"/>
          <w:sz w:val="24"/>
          <w:szCs w:val="24"/>
        </w:rPr>
        <w:t>200 hours per year, which is equivalent to:</w:t>
      </w:r>
    </w:p>
    <w:p w:rsidR="0052658A" w:rsidRPr="00863136" w:rsidRDefault="0052658A" w:rsidP="00F154EE">
      <w:pPr>
        <w:pStyle w:val="ListParagraph"/>
        <w:numPr>
          <w:ilvl w:val="0"/>
          <w:numId w:val="7"/>
        </w:num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z w:val="24"/>
          <w:szCs w:val="24"/>
        </w:rPr>
      </w:pPr>
      <w:r>
        <w:rPr>
          <w:rFonts w:ascii="Gill Sans MT" w:hAnsi="Gill Sans MT"/>
          <w:sz w:val="24"/>
          <w:szCs w:val="24"/>
        </w:rPr>
        <w:t>25</w:t>
      </w:r>
      <w:r w:rsidR="00863136">
        <w:rPr>
          <w:rFonts w:ascii="Gill Sans MT" w:hAnsi="Gill Sans MT"/>
          <w:sz w:val="24"/>
          <w:szCs w:val="24"/>
        </w:rPr>
        <w:t>.0</w:t>
      </w:r>
      <w:r>
        <w:rPr>
          <w:rFonts w:ascii="Gill Sans MT" w:hAnsi="Gill Sans MT"/>
          <w:sz w:val="24"/>
          <w:szCs w:val="24"/>
        </w:rPr>
        <w:t xml:space="preserve"> days </w:t>
      </w:r>
      <w:r w:rsidR="00863136">
        <w:rPr>
          <w:rFonts w:ascii="Gill Sans MT" w:hAnsi="Gill Sans MT"/>
          <w:sz w:val="24"/>
          <w:szCs w:val="24"/>
        </w:rPr>
        <w:t>or 5.0 weeks per year.</w:t>
      </w:r>
    </w:p>
    <w:p w:rsidR="00683251" w:rsidRDefault="00683251"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z w:val="24"/>
          <w:szCs w:val="24"/>
        </w:rPr>
      </w:pPr>
    </w:p>
    <w:p w:rsidR="00C37B06" w:rsidRDefault="00C37B06"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z w:val="24"/>
          <w:szCs w:val="24"/>
        </w:rPr>
      </w:pPr>
      <w:r>
        <w:rPr>
          <w:rFonts w:ascii="Gill Sans MT" w:hAnsi="Gill Sans MT"/>
          <w:sz w:val="24"/>
          <w:szCs w:val="24"/>
        </w:rPr>
        <w:lastRenderedPageBreak/>
        <w:t xml:space="preserve">Non-exempt employees </w:t>
      </w:r>
      <w:r w:rsidR="005431C0">
        <w:rPr>
          <w:rFonts w:ascii="Gill Sans MT" w:hAnsi="Gill Sans MT"/>
          <w:sz w:val="24"/>
          <w:szCs w:val="24"/>
        </w:rPr>
        <w:t xml:space="preserve">(both hourly and salaried) </w:t>
      </w:r>
      <w:r>
        <w:rPr>
          <w:rFonts w:ascii="Gill Sans MT" w:hAnsi="Gill Sans MT"/>
          <w:sz w:val="24"/>
          <w:szCs w:val="24"/>
        </w:rPr>
        <w:t xml:space="preserve">will request and </w:t>
      </w:r>
      <w:r w:rsidR="005431C0">
        <w:rPr>
          <w:rFonts w:ascii="Gill Sans MT" w:hAnsi="Gill Sans MT"/>
          <w:sz w:val="24"/>
          <w:szCs w:val="24"/>
        </w:rPr>
        <w:t>record</w:t>
      </w:r>
      <w:r>
        <w:rPr>
          <w:rFonts w:ascii="Gill Sans MT" w:hAnsi="Gill Sans MT"/>
          <w:sz w:val="24"/>
          <w:szCs w:val="24"/>
        </w:rPr>
        <w:t xml:space="preserve"> PTO in hourly increments. Exempt employees will request and take PTO in half-day (four hour) increments, recognizing that their work schedules may expand and contract in a given week depending on time required to complete assigned tasks. </w:t>
      </w:r>
    </w:p>
    <w:p w:rsidR="00C37B06" w:rsidRDefault="00C37B06"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z w:val="24"/>
          <w:szCs w:val="24"/>
        </w:rPr>
      </w:pPr>
    </w:p>
    <w:p w:rsidR="006F23B4" w:rsidRDefault="006F23B4"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z w:val="24"/>
          <w:szCs w:val="24"/>
        </w:rPr>
      </w:pPr>
      <w:r>
        <w:rPr>
          <w:rFonts w:ascii="Gill Sans MT" w:hAnsi="Gill Sans MT"/>
          <w:sz w:val="24"/>
          <w:szCs w:val="24"/>
        </w:rPr>
        <w:t xml:space="preserve">The maximum unused </w:t>
      </w:r>
      <w:r w:rsidR="00C37B06">
        <w:rPr>
          <w:rFonts w:ascii="Gill Sans MT" w:hAnsi="Gill Sans MT"/>
          <w:sz w:val="24"/>
          <w:szCs w:val="24"/>
        </w:rPr>
        <w:t xml:space="preserve">accrued </w:t>
      </w:r>
      <w:r>
        <w:rPr>
          <w:rFonts w:ascii="Gill Sans MT" w:hAnsi="Gill Sans MT"/>
          <w:sz w:val="24"/>
          <w:szCs w:val="24"/>
        </w:rPr>
        <w:t xml:space="preserve">PTO balances that may be left on the books </w:t>
      </w:r>
      <w:r w:rsidR="00C37B06">
        <w:rPr>
          <w:rFonts w:ascii="Gill Sans MT" w:hAnsi="Gill Sans MT"/>
          <w:sz w:val="24"/>
          <w:szCs w:val="24"/>
        </w:rPr>
        <w:t xml:space="preserve">for each employee </w:t>
      </w:r>
      <w:r>
        <w:rPr>
          <w:rFonts w:ascii="Gill Sans MT" w:hAnsi="Gill Sans MT"/>
          <w:sz w:val="24"/>
          <w:szCs w:val="24"/>
        </w:rPr>
        <w:t>on December 31 each year are as follows:</w:t>
      </w:r>
    </w:p>
    <w:p w:rsidR="006F23B4" w:rsidRDefault="006F23B4"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z w:val="24"/>
          <w:szCs w:val="24"/>
        </w:rPr>
      </w:pPr>
    </w:p>
    <w:p w:rsidR="006F23B4" w:rsidRPr="006F23B4" w:rsidRDefault="006F23B4" w:rsidP="00F154EE">
      <w:pPr>
        <w:pStyle w:val="ListParagraph"/>
        <w:numPr>
          <w:ilvl w:val="0"/>
          <w:numId w:val="8"/>
        </w:num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z w:val="24"/>
          <w:szCs w:val="24"/>
        </w:rPr>
      </w:pPr>
      <w:r w:rsidRPr="006F23B4">
        <w:rPr>
          <w:rFonts w:ascii="Gill Sans MT" w:hAnsi="Gill Sans MT"/>
          <w:sz w:val="24"/>
          <w:szCs w:val="24"/>
        </w:rPr>
        <w:t xml:space="preserve">From </w:t>
      </w:r>
      <w:r w:rsidR="005431C0">
        <w:rPr>
          <w:rFonts w:ascii="Gill Sans MT" w:hAnsi="Gill Sans MT"/>
          <w:sz w:val="24"/>
          <w:szCs w:val="24"/>
        </w:rPr>
        <w:t xml:space="preserve">Date of </w:t>
      </w:r>
      <w:r w:rsidRPr="006F23B4">
        <w:rPr>
          <w:rFonts w:ascii="Gill Sans MT" w:hAnsi="Gill Sans MT"/>
          <w:sz w:val="24"/>
          <w:szCs w:val="24"/>
        </w:rPr>
        <w:t>Hire to Second Anniversary</w:t>
      </w:r>
      <w:r w:rsidR="005431C0">
        <w:rPr>
          <w:rFonts w:ascii="Gill Sans MT" w:hAnsi="Gill Sans MT"/>
          <w:sz w:val="24"/>
          <w:szCs w:val="24"/>
        </w:rPr>
        <w:t xml:space="preserve"> of Hire</w:t>
      </w:r>
      <w:r w:rsidRPr="006F23B4">
        <w:rPr>
          <w:rFonts w:ascii="Gill Sans MT" w:hAnsi="Gill Sans MT"/>
          <w:sz w:val="24"/>
          <w:szCs w:val="24"/>
        </w:rPr>
        <w:t>: 100 hours</w:t>
      </w:r>
    </w:p>
    <w:p w:rsidR="006F23B4" w:rsidRPr="006F23B4" w:rsidRDefault="006F23B4" w:rsidP="00F154EE">
      <w:pPr>
        <w:pStyle w:val="ListParagraph"/>
        <w:numPr>
          <w:ilvl w:val="0"/>
          <w:numId w:val="8"/>
        </w:num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z w:val="24"/>
          <w:szCs w:val="24"/>
        </w:rPr>
      </w:pPr>
      <w:r w:rsidRPr="006F23B4">
        <w:rPr>
          <w:rFonts w:ascii="Gill Sans MT" w:hAnsi="Gill Sans MT"/>
          <w:sz w:val="24"/>
          <w:szCs w:val="24"/>
        </w:rPr>
        <w:t xml:space="preserve">From Second Anniversary </w:t>
      </w:r>
      <w:r w:rsidR="005431C0">
        <w:rPr>
          <w:rFonts w:ascii="Gill Sans MT" w:hAnsi="Gill Sans MT"/>
          <w:sz w:val="24"/>
          <w:szCs w:val="24"/>
        </w:rPr>
        <w:t xml:space="preserve">of Hire </w:t>
      </w:r>
      <w:r w:rsidRPr="006F23B4">
        <w:rPr>
          <w:rFonts w:ascii="Gill Sans MT" w:hAnsi="Gill Sans MT"/>
          <w:sz w:val="24"/>
          <w:szCs w:val="24"/>
        </w:rPr>
        <w:t>to Fifth Anniversary</w:t>
      </w:r>
      <w:r w:rsidR="005431C0">
        <w:rPr>
          <w:rFonts w:ascii="Gill Sans MT" w:hAnsi="Gill Sans MT"/>
          <w:sz w:val="24"/>
          <w:szCs w:val="24"/>
        </w:rPr>
        <w:t xml:space="preserve"> of Hire</w:t>
      </w:r>
      <w:r w:rsidRPr="006F23B4">
        <w:rPr>
          <w:rFonts w:ascii="Gill Sans MT" w:hAnsi="Gill Sans MT"/>
          <w:sz w:val="24"/>
          <w:szCs w:val="24"/>
        </w:rPr>
        <w:t>: 135 hours</w:t>
      </w:r>
    </w:p>
    <w:p w:rsidR="006F23B4" w:rsidRPr="006F23B4" w:rsidRDefault="006F23B4" w:rsidP="00F154EE">
      <w:pPr>
        <w:pStyle w:val="ListParagraph"/>
        <w:numPr>
          <w:ilvl w:val="0"/>
          <w:numId w:val="8"/>
        </w:num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z w:val="24"/>
          <w:szCs w:val="24"/>
        </w:rPr>
      </w:pPr>
      <w:r w:rsidRPr="006F23B4">
        <w:rPr>
          <w:rFonts w:ascii="Gill Sans MT" w:hAnsi="Gill Sans MT"/>
          <w:sz w:val="24"/>
          <w:szCs w:val="24"/>
        </w:rPr>
        <w:t xml:space="preserve">Fifth Anniversary </w:t>
      </w:r>
      <w:r w:rsidR="005431C0">
        <w:rPr>
          <w:rFonts w:ascii="Gill Sans MT" w:hAnsi="Gill Sans MT"/>
          <w:sz w:val="24"/>
          <w:szCs w:val="24"/>
        </w:rPr>
        <w:t xml:space="preserve">of Hire </w:t>
      </w:r>
      <w:r w:rsidRPr="006F23B4">
        <w:rPr>
          <w:rFonts w:ascii="Gill Sans MT" w:hAnsi="Gill Sans MT"/>
          <w:sz w:val="24"/>
          <w:szCs w:val="24"/>
        </w:rPr>
        <w:t>and Beyond: 160 hours</w:t>
      </w:r>
    </w:p>
    <w:p w:rsidR="0052658A" w:rsidRDefault="0052658A"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z w:val="24"/>
          <w:szCs w:val="24"/>
        </w:rPr>
      </w:pPr>
    </w:p>
    <w:p w:rsidR="006F23B4" w:rsidRDefault="006F23B4"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z w:val="24"/>
          <w:szCs w:val="24"/>
        </w:rPr>
      </w:pPr>
      <w:r>
        <w:rPr>
          <w:rFonts w:ascii="Gill Sans MT" w:hAnsi="Gill Sans MT"/>
          <w:sz w:val="24"/>
          <w:szCs w:val="24"/>
        </w:rPr>
        <w:t xml:space="preserve">Employees are strongly encouraged to manage their PTO throughout the year to ensure that these balances are not exceeded on December 31. Balances above the defined levels will be removed from the employees’ PTO balance on January 1 and will </w:t>
      </w:r>
      <w:r w:rsidR="00C37B06">
        <w:rPr>
          <w:rFonts w:ascii="Gill Sans MT" w:hAnsi="Gill Sans MT"/>
          <w:sz w:val="24"/>
          <w:szCs w:val="24"/>
        </w:rPr>
        <w:t xml:space="preserve">not </w:t>
      </w:r>
      <w:r>
        <w:rPr>
          <w:rFonts w:ascii="Gill Sans MT" w:hAnsi="Gill Sans MT"/>
          <w:sz w:val="24"/>
          <w:szCs w:val="24"/>
        </w:rPr>
        <w:t xml:space="preserve">be recovered. </w:t>
      </w:r>
    </w:p>
    <w:p w:rsidR="0052658A" w:rsidRDefault="0052658A"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z w:val="24"/>
          <w:szCs w:val="24"/>
        </w:rPr>
      </w:pPr>
    </w:p>
    <w:p w:rsidR="00C37B06" w:rsidRDefault="00482B38"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z w:val="24"/>
          <w:szCs w:val="24"/>
        </w:rPr>
      </w:pPr>
      <w:r w:rsidRPr="00D65740">
        <w:rPr>
          <w:rFonts w:ascii="Gill Sans MT" w:hAnsi="Gill Sans MT"/>
          <w:sz w:val="24"/>
          <w:szCs w:val="24"/>
        </w:rPr>
        <w:t xml:space="preserve">The use of PTO </w:t>
      </w:r>
      <w:r w:rsidR="00C37B06">
        <w:rPr>
          <w:rFonts w:ascii="Gill Sans MT" w:hAnsi="Gill Sans MT"/>
          <w:sz w:val="24"/>
          <w:szCs w:val="24"/>
        </w:rPr>
        <w:t>will</w:t>
      </w:r>
      <w:r w:rsidRPr="00D65740">
        <w:rPr>
          <w:rFonts w:ascii="Gill Sans MT" w:hAnsi="Gill Sans MT"/>
          <w:sz w:val="24"/>
          <w:szCs w:val="24"/>
        </w:rPr>
        <w:t xml:space="preserve"> be pre-approved</w:t>
      </w:r>
      <w:r w:rsidR="00C37B06">
        <w:rPr>
          <w:rFonts w:ascii="Gill Sans MT" w:hAnsi="Gill Sans MT"/>
          <w:sz w:val="24"/>
          <w:szCs w:val="24"/>
        </w:rPr>
        <w:t xml:space="preserve"> by the President/CEO, though</w:t>
      </w:r>
      <w:r w:rsidRPr="00D65740">
        <w:rPr>
          <w:rFonts w:ascii="Gill Sans MT" w:hAnsi="Gill Sans MT"/>
          <w:sz w:val="24"/>
          <w:szCs w:val="24"/>
        </w:rPr>
        <w:t xml:space="preserve"> TREE Fund understands that there are cases of sudden onset of illness or other unanticipated emergency</w:t>
      </w:r>
      <w:r w:rsidR="00C37B06">
        <w:rPr>
          <w:rFonts w:ascii="Gill Sans MT" w:hAnsi="Gill Sans MT"/>
          <w:sz w:val="24"/>
          <w:szCs w:val="24"/>
        </w:rPr>
        <w:t xml:space="preserve"> where such approval will be documented after the fact</w:t>
      </w:r>
      <w:r w:rsidRPr="00D65740">
        <w:rPr>
          <w:rFonts w:ascii="Gill Sans MT" w:hAnsi="Gill Sans MT"/>
          <w:sz w:val="24"/>
          <w:szCs w:val="24"/>
        </w:rPr>
        <w:t>.</w:t>
      </w:r>
      <w:r w:rsidR="00D65740">
        <w:rPr>
          <w:rFonts w:ascii="Gill Sans MT" w:hAnsi="Gill Sans MT"/>
          <w:sz w:val="24"/>
          <w:szCs w:val="24"/>
        </w:rPr>
        <w:t xml:space="preserve"> </w:t>
      </w:r>
      <w:r w:rsidR="00C37B06">
        <w:rPr>
          <w:rFonts w:ascii="Gill Sans MT" w:hAnsi="Gill Sans MT"/>
          <w:sz w:val="24"/>
          <w:szCs w:val="24"/>
        </w:rPr>
        <w:t xml:space="preserve">As a general rule, regular planned PTO requests should be submitted for approval at least one week in advance of desired time off to allow effective work planning. PTO requests of one week or longer consecutively should be submitted for approval at least one month in advance. </w:t>
      </w:r>
    </w:p>
    <w:p w:rsidR="005E5B32" w:rsidRDefault="005E5B32"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z w:val="24"/>
          <w:szCs w:val="24"/>
        </w:rPr>
      </w:pPr>
    </w:p>
    <w:p w:rsidR="005E5B32" w:rsidRPr="005E5B32" w:rsidRDefault="005E5B32"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z w:val="24"/>
          <w:szCs w:val="24"/>
        </w:rPr>
      </w:pPr>
      <w:r w:rsidRPr="005E5B32">
        <w:rPr>
          <w:rFonts w:ascii="Gill Sans MT" w:hAnsi="Gill Sans MT"/>
          <w:sz w:val="24"/>
          <w:szCs w:val="24"/>
        </w:rPr>
        <w:t>Beyond Paid Holidays and PTO, TREE Fund offers the following specialized time off benefits:</w:t>
      </w:r>
    </w:p>
    <w:p w:rsidR="005E5B32" w:rsidRPr="005E5B32" w:rsidRDefault="005E5B32"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z w:val="24"/>
          <w:szCs w:val="24"/>
        </w:rPr>
      </w:pPr>
    </w:p>
    <w:p w:rsidR="005E5B32" w:rsidRPr="005E5B32" w:rsidRDefault="005E5B32" w:rsidP="00F154EE">
      <w:pPr>
        <w:pStyle w:val="ListParagraph"/>
        <w:numPr>
          <w:ilvl w:val="0"/>
          <w:numId w:val="9"/>
        </w:num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z w:val="24"/>
          <w:szCs w:val="24"/>
        </w:rPr>
      </w:pPr>
      <w:r>
        <w:rPr>
          <w:rFonts w:ascii="Gill Sans MT" w:hAnsi="Gill Sans MT"/>
          <w:spacing w:val="-3"/>
          <w:sz w:val="24"/>
          <w:szCs w:val="24"/>
        </w:rPr>
        <w:t xml:space="preserve">Bereavement Leave: </w:t>
      </w:r>
      <w:r w:rsidR="00A00E61" w:rsidRPr="005E5B32">
        <w:rPr>
          <w:rFonts w:ascii="Gill Sans MT" w:hAnsi="Gill Sans MT"/>
          <w:spacing w:val="-3"/>
          <w:sz w:val="24"/>
          <w:szCs w:val="24"/>
        </w:rPr>
        <w:t>Paid</w:t>
      </w:r>
      <w:r>
        <w:rPr>
          <w:rFonts w:ascii="Gill Sans MT" w:hAnsi="Gill Sans MT"/>
          <w:spacing w:val="-3"/>
          <w:sz w:val="24"/>
          <w:szCs w:val="24"/>
        </w:rPr>
        <w:t xml:space="preserve"> leave of up to three</w:t>
      </w:r>
      <w:r w:rsidR="00CE0DFB" w:rsidRPr="005E5B32">
        <w:rPr>
          <w:rFonts w:ascii="Gill Sans MT" w:hAnsi="Gill Sans MT"/>
          <w:spacing w:val="-3"/>
          <w:sz w:val="24"/>
          <w:szCs w:val="24"/>
        </w:rPr>
        <w:t xml:space="preserve"> days may be granted by President/CEO to full-time employees who experience the death of a close family member</w:t>
      </w:r>
      <w:r>
        <w:rPr>
          <w:rFonts w:ascii="Gill Sans MT" w:hAnsi="Gill Sans MT"/>
          <w:spacing w:val="-3"/>
          <w:sz w:val="24"/>
          <w:szCs w:val="24"/>
        </w:rPr>
        <w:t>.</w:t>
      </w:r>
    </w:p>
    <w:p w:rsidR="005E5B32" w:rsidRPr="005E5B32" w:rsidRDefault="00721AC5" w:rsidP="00F154EE">
      <w:pPr>
        <w:pStyle w:val="ListParagraph"/>
        <w:numPr>
          <w:ilvl w:val="0"/>
          <w:numId w:val="9"/>
        </w:num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z w:val="24"/>
          <w:szCs w:val="24"/>
        </w:rPr>
      </w:pPr>
      <w:r w:rsidRPr="005E5B32">
        <w:rPr>
          <w:rFonts w:ascii="Gill Sans MT" w:hAnsi="Gill Sans MT"/>
          <w:spacing w:val="-3"/>
          <w:sz w:val="24"/>
          <w:szCs w:val="24"/>
        </w:rPr>
        <w:t>Family and Medical Leave</w:t>
      </w:r>
      <w:r w:rsidR="005E5B32" w:rsidRPr="005E5B32">
        <w:rPr>
          <w:rFonts w:ascii="Gill Sans MT" w:hAnsi="Gill Sans MT"/>
          <w:spacing w:val="-3"/>
          <w:sz w:val="24"/>
          <w:szCs w:val="24"/>
        </w:rPr>
        <w:t>: TRE</w:t>
      </w:r>
      <w:r w:rsidR="005E5B32">
        <w:rPr>
          <w:rFonts w:ascii="Gill Sans MT" w:hAnsi="Gill Sans MT"/>
          <w:spacing w:val="-3"/>
          <w:sz w:val="24"/>
          <w:szCs w:val="24"/>
        </w:rPr>
        <w:t>E</w:t>
      </w:r>
      <w:r w:rsidR="005E5B32" w:rsidRPr="005E5B32">
        <w:rPr>
          <w:rFonts w:ascii="Gill Sans MT" w:hAnsi="Gill Sans MT"/>
          <w:spacing w:val="-3"/>
          <w:sz w:val="24"/>
          <w:szCs w:val="24"/>
        </w:rPr>
        <w:t xml:space="preserve"> Fund </w:t>
      </w:r>
      <w:r w:rsidR="00E7004B" w:rsidRPr="005E5B32">
        <w:rPr>
          <w:rFonts w:ascii="Gill Sans MT" w:hAnsi="Gill Sans MT"/>
          <w:spacing w:val="-3"/>
          <w:sz w:val="24"/>
          <w:szCs w:val="24"/>
        </w:rPr>
        <w:t xml:space="preserve">will grant an </w:t>
      </w:r>
      <w:hyperlink r:id="rId9" w:history="1">
        <w:r w:rsidR="00E7004B" w:rsidRPr="005E5B32">
          <w:rPr>
            <w:rFonts w:ascii="Gill Sans MT" w:hAnsi="Gill Sans MT"/>
            <w:spacing w:val="-3"/>
            <w:sz w:val="24"/>
            <w:szCs w:val="24"/>
          </w:rPr>
          <w:t>eligible employee</w:t>
        </w:r>
      </w:hyperlink>
      <w:r w:rsidR="00E7004B" w:rsidRPr="005E5B32">
        <w:rPr>
          <w:rFonts w:ascii="Gill Sans MT" w:hAnsi="Gill Sans MT"/>
          <w:spacing w:val="-3"/>
          <w:sz w:val="24"/>
          <w:szCs w:val="24"/>
        </w:rPr>
        <w:t xml:space="preserve"> up to a 12 work</w:t>
      </w:r>
      <w:r w:rsidR="00905122" w:rsidRPr="005E5B32">
        <w:rPr>
          <w:rFonts w:ascii="Gill Sans MT" w:hAnsi="Gill Sans MT"/>
          <w:spacing w:val="-3"/>
          <w:sz w:val="24"/>
          <w:szCs w:val="24"/>
        </w:rPr>
        <w:t xml:space="preserve"> </w:t>
      </w:r>
      <w:r w:rsidR="00E7004B" w:rsidRPr="005E5B32">
        <w:rPr>
          <w:rFonts w:ascii="Gill Sans MT" w:hAnsi="Gill Sans MT"/>
          <w:spacing w:val="-3"/>
          <w:sz w:val="24"/>
          <w:szCs w:val="24"/>
        </w:rPr>
        <w:t>weeks of unpaid leave during any 12-month period for one or more of the following reasons</w:t>
      </w:r>
      <w:r w:rsidR="005E5B32">
        <w:rPr>
          <w:rFonts w:ascii="Gill Sans MT" w:hAnsi="Gill Sans MT"/>
          <w:spacing w:val="-3"/>
          <w:sz w:val="24"/>
          <w:szCs w:val="24"/>
        </w:rPr>
        <w:t>:</w:t>
      </w:r>
    </w:p>
    <w:p w:rsidR="005E5B32" w:rsidRDefault="005E5B32" w:rsidP="00F154EE">
      <w:pPr>
        <w:pStyle w:val="ListParagraph"/>
        <w:numPr>
          <w:ilvl w:val="1"/>
          <w:numId w:val="9"/>
        </w:num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ind w:left="720"/>
        <w:jc w:val="both"/>
        <w:rPr>
          <w:rFonts w:ascii="Gill Sans MT" w:hAnsi="Gill Sans MT"/>
          <w:sz w:val="24"/>
          <w:szCs w:val="24"/>
        </w:rPr>
      </w:pPr>
      <w:r>
        <w:rPr>
          <w:rFonts w:ascii="Gill Sans MT" w:hAnsi="Gill Sans MT"/>
          <w:spacing w:val="-3"/>
          <w:sz w:val="24"/>
          <w:szCs w:val="24"/>
        </w:rPr>
        <w:t xml:space="preserve">The </w:t>
      </w:r>
      <w:r w:rsidR="00E7004B" w:rsidRPr="005E5B32">
        <w:rPr>
          <w:rFonts w:ascii="Gill Sans MT" w:hAnsi="Gill Sans MT"/>
          <w:sz w:val="24"/>
          <w:szCs w:val="24"/>
        </w:rPr>
        <w:t>birth and care of the</w:t>
      </w:r>
      <w:r w:rsidR="00BB4320" w:rsidRPr="005E5B32">
        <w:rPr>
          <w:rFonts w:ascii="Gill Sans MT" w:hAnsi="Gill Sans MT"/>
          <w:sz w:val="24"/>
          <w:szCs w:val="24"/>
        </w:rPr>
        <w:t xml:space="preserve"> newborn child of the employee</w:t>
      </w:r>
      <w:r w:rsidR="005431C0">
        <w:rPr>
          <w:rFonts w:ascii="Gill Sans MT" w:hAnsi="Gill Sans MT"/>
          <w:sz w:val="24"/>
          <w:szCs w:val="24"/>
        </w:rPr>
        <w:t>;</w:t>
      </w:r>
    </w:p>
    <w:p w:rsidR="005E5B32" w:rsidRPr="005E5B32" w:rsidRDefault="005E5B32" w:rsidP="00F154EE">
      <w:pPr>
        <w:pStyle w:val="ListParagraph"/>
        <w:numPr>
          <w:ilvl w:val="1"/>
          <w:numId w:val="9"/>
        </w:num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ind w:left="720"/>
        <w:jc w:val="both"/>
        <w:rPr>
          <w:rFonts w:ascii="Gill Sans MT" w:hAnsi="Gill Sans MT"/>
          <w:sz w:val="24"/>
          <w:szCs w:val="24"/>
        </w:rPr>
      </w:pPr>
      <w:r>
        <w:rPr>
          <w:rFonts w:ascii="Gill Sans MT" w:hAnsi="Gill Sans MT"/>
          <w:sz w:val="24"/>
          <w:szCs w:val="24"/>
        </w:rPr>
        <w:t>F</w:t>
      </w:r>
      <w:r w:rsidR="00E7004B" w:rsidRPr="005E5B32">
        <w:rPr>
          <w:rFonts w:ascii="Gill Sans MT" w:hAnsi="Gill Sans MT"/>
          <w:spacing w:val="-3"/>
          <w:sz w:val="24"/>
          <w:szCs w:val="24"/>
        </w:rPr>
        <w:t>or placement with the employee of a son or daughter for adoption or foster car</w:t>
      </w:r>
      <w:r w:rsidR="00BB4320" w:rsidRPr="005E5B32">
        <w:rPr>
          <w:rFonts w:ascii="Gill Sans MT" w:hAnsi="Gill Sans MT"/>
          <w:spacing w:val="-3"/>
          <w:sz w:val="24"/>
          <w:szCs w:val="24"/>
        </w:rPr>
        <w:t>e</w:t>
      </w:r>
      <w:r w:rsidR="005431C0">
        <w:rPr>
          <w:rFonts w:ascii="Gill Sans MT" w:hAnsi="Gill Sans MT"/>
          <w:spacing w:val="-3"/>
          <w:sz w:val="24"/>
          <w:szCs w:val="24"/>
        </w:rPr>
        <w:t>;</w:t>
      </w:r>
    </w:p>
    <w:p w:rsidR="005E5B32" w:rsidRPr="005E5B32" w:rsidRDefault="005E5B32" w:rsidP="00F154EE">
      <w:pPr>
        <w:pStyle w:val="ListParagraph"/>
        <w:numPr>
          <w:ilvl w:val="1"/>
          <w:numId w:val="9"/>
        </w:num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ind w:left="720"/>
        <w:jc w:val="both"/>
        <w:rPr>
          <w:rFonts w:ascii="Gill Sans MT" w:hAnsi="Gill Sans MT"/>
          <w:sz w:val="24"/>
          <w:szCs w:val="24"/>
        </w:rPr>
      </w:pPr>
      <w:r>
        <w:rPr>
          <w:rFonts w:ascii="Gill Sans MT" w:hAnsi="Gill Sans MT"/>
          <w:spacing w:val="-3"/>
          <w:sz w:val="24"/>
          <w:szCs w:val="24"/>
        </w:rPr>
        <w:t>To</w:t>
      </w:r>
      <w:r w:rsidR="00E7004B" w:rsidRPr="005E5B32">
        <w:rPr>
          <w:rFonts w:ascii="Gill Sans MT" w:hAnsi="Gill Sans MT"/>
          <w:spacing w:val="-3"/>
          <w:sz w:val="24"/>
          <w:szCs w:val="24"/>
        </w:rPr>
        <w:t xml:space="preserve"> care for an immediate family member with a serious health </w:t>
      </w:r>
      <w:r w:rsidR="00891859" w:rsidRPr="005E5B32">
        <w:rPr>
          <w:rFonts w:ascii="Gill Sans MT" w:hAnsi="Gill Sans MT"/>
          <w:spacing w:val="-3"/>
          <w:sz w:val="24"/>
          <w:szCs w:val="24"/>
        </w:rPr>
        <w:t>c</w:t>
      </w:r>
      <w:r>
        <w:rPr>
          <w:rFonts w:ascii="Gill Sans MT" w:hAnsi="Gill Sans MT"/>
          <w:spacing w:val="-3"/>
          <w:sz w:val="24"/>
          <w:szCs w:val="24"/>
        </w:rPr>
        <w:t>ondition</w:t>
      </w:r>
      <w:r w:rsidR="005431C0">
        <w:rPr>
          <w:rFonts w:ascii="Gill Sans MT" w:hAnsi="Gill Sans MT"/>
          <w:spacing w:val="-3"/>
          <w:sz w:val="24"/>
          <w:szCs w:val="24"/>
        </w:rPr>
        <w:t>; or</w:t>
      </w:r>
    </w:p>
    <w:p w:rsidR="000C54DE" w:rsidRPr="000C54DE" w:rsidRDefault="00863136" w:rsidP="00F154EE">
      <w:pPr>
        <w:pStyle w:val="ListParagraph"/>
        <w:numPr>
          <w:ilvl w:val="1"/>
          <w:numId w:val="9"/>
        </w:num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ind w:left="720"/>
        <w:jc w:val="both"/>
        <w:rPr>
          <w:rFonts w:ascii="Gill Sans MT" w:hAnsi="Gill Sans MT"/>
          <w:sz w:val="24"/>
          <w:szCs w:val="24"/>
        </w:rPr>
      </w:pPr>
      <w:r>
        <w:rPr>
          <w:rFonts w:ascii="Gill Sans MT" w:hAnsi="Gill Sans MT"/>
          <w:spacing w:val="-3"/>
          <w:sz w:val="24"/>
          <w:szCs w:val="24"/>
        </w:rPr>
        <w:t>When</w:t>
      </w:r>
      <w:r w:rsidR="00E7004B" w:rsidRPr="005E5B32">
        <w:rPr>
          <w:rFonts w:ascii="Gill Sans MT" w:hAnsi="Gill Sans MT"/>
          <w:spacing w:val="-3"/>
          <w:sz w:val="24"/>
          <w:szCs w:val="24"/>
        </w:rPr>
        <w:t xml:space="preserve"> the employee is unable to work because of a serious health condition. </w:t>
      </w:r>
    </w:p>
    <w:p w:rsidR="000C54DE" w:rsidRPr="000C54DE" w:rsidRDefault="00BB4320" w:rsidP="00F154EE">
      <w:pPr>
        <w:pStyle w:val="ListParagraph"/>
        <w:numPr>
          <w:ilvl w:val="0"/>
          <w:numId w:val="9"/>
        </w:num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z w:val="24"/>
          <w:szCs w:val="24"/>
        </w:rPr>
      </w:pPr>
      <w:r w:rsidRPr="000C54DE">
        <w:rPr>
          <w:rFonts w:ascii="Gill Sans MT" w:hAnsi="Gill Sans MT"/>
          <w:spacing w:val="-3"/>
          <w:sz w:val="24"/>
          <w:szCs w:val="24"/>
        </w:rPr>
        <w:t xml:space="preserve">Jury </w:t>
      </w:r>
      <w:r w:rsidR="005431C0">
        <w:rPr>
          <w:rFonts w:ascii="Gill Sans MT" w:hAnsi="Gill Sans MT"/>
          <w:spacing w:val="-3"/>
          <w:sz w:val="24"/>
          <w:szCs w:val="24"/>
        </w:rPr>
        <w:t>Leave</w:t>
      </w:r>
      <w:r w:rsidR="000C54DE">
        <w:rPr>
          <w:rFonts w:ascii="Gill Sans MT" w:hAnsi="Gill Sans MT"/>
          <w:spacing w:val="-3"/>
          <w:sz w:val="24"/>
          <w:szCs w:val="24"/>
        </w:rPr>
        <w:t xml:space="preserve">: </w:t>
      </w:r>
      <w:r w:rsidR="005431C0">
        <w:rPr>
          <w:rFonts w:ascii="Gill Sans MT" w:hAnsi="Gill Sans MT"/>
          <w:spacing w:val="-3"/>
          <w:sz w:val="24"/>
          <w:szCs w:val="24"/>
        </w:rPr>
        <w:t xml:space="preserve">Employees selected for jury duty </w:t>
      </w:r>
      <w:r w:rsidRPr="000C54DE">
        <w:rPr>
          <w:rFonts w:ascii="Gill Sans MT" w:hAnsi="Gill Sans MT"/>
          <w:spacing w:val="-3"/>
          <w:sz w:val="24"/>
          <w:szCs w:val="24"/>
        </w:rPr>
        <w:t xml:space="preserve">you will be placed on </w:t>
      </w:r>
      <w:r w:rsidR="005431C0">
        <w:rPr>
          <w:rFonts w:ascii="Gill Sans MT" w:hAnsi="Gill Sans MT"/>
          <w:spacing w:val="-3"/>
          <w:sz w:val="24"/>
          <w:szCs w:val="24"/>
        </w:rPr>
        <w:t>Jury Leave</w:t>
      </w:r>
      <w:r w:rsidRPr="000C54DE">
        <w:rPr>
          <w:rFonts w:ascii="Gill Sans MT" w:hAnsi="Gill Sans MT"/>
          <w:spacing w:val="-3"/>
          <w:sz w:val="24"/>
          <w:szCs w:val="24"/>
        </w:rPr>
        <w:t>.</w:t>
      </w:r>
      <w:r w:rsidR="00D65740" w:rsidRPr="000C54DE">
        <w:rPr>
          <w:rFonts w:ascii="Gill Sans MT" w:hAnsi="Gill Sans MT"/>
          <w:spacing w:val="-3"/>
          <w:sz w:val="24"/>
          <w:szCs w:val="24"/>
        </w:rPr>
        <w:t xml:space="preserve"> </w:t>
      </w:r>
      <w:r w:rsidR="00190D3A" w:rsidRPr="000C54DE">
        <w:rPr>
          <w:rFonts w:ascii="Gill Sans MT" w:hAnsi="Gill Sans MT"/>
          <w:spacing w:val="-3"/>
          <w:sz w:val="24"/>
          <w:szCs w:val="24"/>
        </w:rPr>
        <w:t>Regular, full-time employees will be paid the difference between their jury compensation and their regular TREE Fund pay.</w:t>
      </w:r>
      <w:r w:rsidR="00D65740" w:rsidRPr="000C54DE">
        <w:rPr>
          <w:rFonts w:ascii="Gill Sans MT" w:hAnsi="Gill Sans MT"/>
          <w:spacing w:val="-3"/>
          <w:sz w:val="24"/>
          <w:szCs w:val="24"/>
        </w:rPr>
        <w:t xml:space="preserve"> </w:t>
      </w:r>
      <w:r w:rsidR="000B0453" w:rsidRPr="000C54DE">
        <w:rPr>
          <w:rFonts w:ascii="Gill Sans MT" w:hAnsi="Gill Sans MT"/>
          <w:spacing w:val="-3"/>
          <w:sz w:val="24"/>
          <w:szCs w:val="24"/>
        </w:rPr>
        <w:t>Employees should give their</w:t>
      </w:r>
      <w:r w:rsidRPr="000C54DE">
        <w:rPr>
          <w:rFonts w:ascii="Gill Sans MT" w:hAnsi="Gill Sans MT"/>
          <w:spacing w:val="-3"/>
          <w:sz w:val="24"/>
          <w:szCs w:val="24"/>
        </w:rPr>
        <w:t xml:space="preserve"> supervisor notice of </w:t>
      </w:r>
      <w:r w:rsidR="000B0453" w:rsidRPr="000C54DE">
        <w:rPr>
          <w:rFonts w:ascii="Gill Sans MT" w:hAnsi="Gill Sans MT"/>
          <w:spacing w:val="-3"/>
          <w:sz w:val="24"/>
          <w:szCs w:val="24"/>
        </w:rPr>
        <w:t>their</w:t>
      </w:r>
      <w:r w:rsidRPr="000C54DE">
        <w:rPr>
          <w:rFonts w:ascii="Gill Sans MT" w:hAnsi="Gill Sans MT"/>
          <w:spacing w:val="-3"/>
          <w:sz w:val="24"/>
          <w:szCs w:val="24"/>
        </w:rPr>
        <w:t xml:space="preserve"> selection for jury duty within three busine</w:t>
      </w:r>
      <w:r w:rsidR="000B0453" w:rsidRPr="000C54DE">
        <w:rPr>
          <w:rFonts w:ascii="Gill Sans MT" w:hAnsi="Gill Sans MT"/>
          <w:spacing w:val="-3"/>
          <w:sz w:val="24"/>
          <w:szCs w:val="24"/>
        </w:rPr>
        <w:t>ss days of receiving the notice.</w:t>
      </w:r>
      <w:r w:rsidR="00D65740" w:rsidRPr="000C54DE">
        <w:rPr>
          <w:rFonts w:ascii="Gill Sans MT" w:hAnsi="Gill Sans MT"/>
          <w:spacing w:val="-3"/>
          <w:sz w:val="24"/>
          <w:szCs w:val="24"/>
        </w:rPr>
        <w:t xml:space="preserve"> </w:t>
      </w:r>
      <w:r w:rsidR="000B0453" w:rsidRPr="000C54DE">
        <w:rPr>
          <w:rFonts w:ascii="Gill Sans MT" w:hAnsi="Gill Sans MT"/>
          <w:spacing w:val="-3"/>
          <w:sz w:val="24"/>
          <w:szCs w:val="24"/>
        </w:rPr>
        <w:t xml:space="preserve">Employees </w:t>
      </w:r>
      <w:r w:rsidR="00772C4C" w:rsidRPr="000C54DE">
        <w:rPr>
          <w:rFonts w:ascii="Gill Sans MT" w:hAnsi="Gill Sans MT"/>
          <w:spacing w:val="-3"/>
          <w:sz w:val="24"/>
          <w:szCs w:val="24"/>
        </w:rPr>
        <w:t xml:space="preserve">must </w:t>
      </w:r>
      <w:r w:rsidR="005431C0">
        <w:rPr>
          <w:rFonts w:ascii="Gill Sans MT" w:hAnsi="Gill Sans MT"/>
          <w:spacing w:val="-3"/>
          <w:sz w:val="24"/>
          <w:szCs w:val="24"/>
        </w:rPr>
        <w:t>document and submit to President/CEO any compensation</w:t>
      </w:r>
      <w:r w:rsidR="000B0453" w:rsidRPr="000C54DE">
        <w:rPr>
          <w:rFonts w:ascii="Gill Sans MT" w:hAnsi="Gill Sans MT"/>
          <w:spacing w:val="-3"/>
          <w:sz w:val="24"/>
          <w:szCs w:val="24"/>
        </w:rPr>
        <w:t xml:space="preserve"> paid for serving as a juror.</w:t>
      </w:r>
    </w:p>
    <w:p w:rsidR="000C54DE" w:rsidRDefault="00F45A51" w:rsidP="00F154EE">
      <w:pPr>
        <w:pStyle w:val="ListParagraph"/>
        <w:numPr>
          <w:ilvl w:val="0"/>
          <w:numId w:val="9"/>
        </w:num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pacing w:val="-3"/>
          <w:sz w:val="24"/>
          <w:szCs w:val="24"/>
        </w:rPr>
      </w:pPr>
      <w:r w:rsidRPr="000C54DE">
        <w:rPr>
          <w:rFonts w:ascii="Gill Sans MT" w:hAnsi="Gill Sans MT"/>
          <w:spacing w:val="-3"/>
          <w:sz w:val="24"/>
          <w:szCs w:val="24"/>
        </w:rPr>
        <w:lastRenderedPageBreak/>
        <w:t>Military Leave</w:t>
      </w:r>
      <w:r w:rsidR="000C54DE" w:rsidRPr="000C54DE">
        <w:rPr>
          <w:rFonts w:ascii="Gill Sans MT" w:hAnsi="Gill Sans MT"/>
          <w:spacing w:val="-3"/>
          <w:sz w:val="24"/>
          <w:szCs w:val="24"/>
        </w:rPr>
        <w:t xml:space="preserve">: </w:t>
      </w:r>
      <w:r w:rsidR="005431C0">
        <w:rPr>
          <w:rFonts w:ascii="Gill Sans MT" w:hAnsi="Gill Sans MT"/>
          <w:spacing w:val="-3"/>
          <w:sz w:val="24"/>
          <w:szCs w:val="24"/>
        </w:rPr>
        <w:t xml:space="preserve">Employees called up for active duty in the armed </w:t>
      </w:r>
      <w:r w:rsidRPr="000C54DE">
        <w:rPr>
          <w:rFonts w:ascii="Gill Sans MT" w:hAnsi="Gill Sans MT"/>
          <w:spacing w:val="-3"/>
          <w:sz w:val="24"/>
          <w:szCs w:val="24"/>
        </w:rPr>
        <w:t>service</w:t>
      </w:r>
      <w:r w:rsidR="005431C0">
        <w:rPr>
          <w:rFonts w:ascii="Gill Sans MT" w:hAnsi="Gill Sans MT"/>
          <w:spacing w:val="-3"/>
          <w:sz w:val="24"/>
          <w:szCs w:val="24"/>
        </w:rPr>
        <w:t xml:space="preserve">s will be placed on Military Leave. </w:t>
      </w:r>
      <w:r w:rsidR="00D65740" w:rsidRPr="000C54DE">
        <w:rPr>
          <w:rFonts w:ascii="Gill Sans MT" w:hAnsi="Gill Sans MT"/>
          <w:spacing w:val="-3"/>
          <w:sz w:val="24"/>
          <w:szCs w:val="24"/>
        </w:rPr>
        <w:t>TREE Fund</w:t>
      </w:r>
      <w:r w:rsidRPr="000C54DE">
        <w:rPr>
          <w:rFonts w:ascii="Gill Sans MT" w:hAnsi="Gill Sans MT"/>
          <w:spacing w:val="-3"/>
          <w:sz w:val="24"/>
          <w:szCs w:val="24"/>
        </w:rPr>
        <w:t xml:space="preserve"> complies with federal law regarding re-employment of persons who leave work to serve in the uniformed services.</w:t>
      </w:r>
      <w:r w:rsidR="00D65740" w:rsidRPr="000C54DE">
        <w:rPr>
          <w:rFonts w:ascii="Gill Sans MT" w:hAnsi="Gill Sans MT"/>
          <w:spacing w:val="-3"/>
          <w:sz w:val="24"/>
          <w:szCs w:val="24"/>
        </w:rPr>
        <w:t xml:space="preserve"> </w:t>
      </w:r>
    </w:p>
    <w:p w:rsidR="005E5B32" w:rsidRPr="000C54DE" w:rsidRDefault="00721AC5" w:rsidP="00F154EE">
      <w:pPr>
        <w:pStyle w:val="ListParagraph"/>
        <w:numPr>
          <w:ilvl w:val="0"/>
          <w:numId w:val="9"/>
        </w:num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pacing w:val="-3"/>
          <w:sz w:val="24"/>
          <w:szCs w:val="24"/>
        </w:rPr>
      </w:pPr>
      <w:r w:rsidRPr="000C54DE">
        <w:rPr>
          <w:rFonts w:ascii="Gill Sans MT" w:hAnsi="Gill Sans MT"/>
          <w:spacing w:val="-3"/>
          <w:sz w:val="24"/>
          <w:szCs w:val="24"/>
        </w:rPr>
        <w:t>Leave of Absence</w:t>
      </w:r>
      <w:r w:rsidR="000C54DE">
        <w:rPr>
          <w:rFonts w:ascii="Gill Sans MT" w:hAnsi="Gill Sans MT"/>
          <w:spacing w:val="-3"/>
          <w:sz w:val="24"/>
          <w:szCs w:val="24"/>
        </w:rPr>
        <w:t>:</w:t>
      </w:r>
      <w:r w:rsidR="000C54DE">
        <w:rPr>
          <w:rFonts w:ascii="Gill Sans MT" w:hAnsi="Gill Sans MT"/>
          <w:b/>
          <w:spacing w:val="-3"/>
          <w:sz w:val="24"/>
          <w:szCs w:val="24"/>
        </w:rPr>
        <w:t xml:space="preserve"> </w:t>
      </w:r>
      <w:r w:rsidRPr="000C54DE">
        <w:rPr>
          <w:rFonts w:ascii="Gill Sans MT" w:hAnsi="Gill Sans MT"/>
          <w:spacing w:val="-3"/>
          <w:sz w:val="24"/>
          <w:szCs w:val="24"/>
        </w:rPr>
        <w:t>Full-time and part-time employees may request unpaid leave</w:t>
      </w:r>
      <w:r w:rsidR="005431C0">
        <w:rPr>
          <w:rFonts w:ascii="Gill Sans MT" w:hAnsi="Gill Sans MT"/>
          <w:spacing w:val="-3"/>
          <w:sz w:val="24"/>
          <w:szCs w:val="24"/>
        </w:rPr>
        <w:t>s of absence</w:t>
      </w:r>
      <w:r w:rsidRPr="000C54DE">
        <w:rPr>
          <w:rFonts w:ascii="Gill Sans MT" w:hAnsi="Gill Sans MT"/>
          <w:spacing w:val="-3"/>
          <w:sz w:val="24"/>
          <w:szCs w:val="24"/>
        </w:rPr>
        <w:t xml:space="preserve">, not covered by any of the other policies included herein, by filing a written request with the </w:t>
      </w:r>
      <w:r w:rsidR="0098221D" w:rsidRPr="000C54DE">
        <w:rPr>
          <w:rFonts w:ascii="Gill Sans MT" w:hAnsi="Gill Sans MT"/>
          <w:spacing w:val="-3"/>
          <w:sz w:val="24"/>
          <w:szCs w:val="24"/>
        </w:rPr>
        <w:t>President/CEO</w:t>
      </w:r>
      <w:r w:rsidRPr="000C54DE">
        <w:rPr>
          <w:rFonts w:ascii="Gill Sans MT" w:hAnsi="Gill Sans MT"/>
          <w:spacing w:val="-3"/>
          <w:sz w:val="24"/>
          <w:szCs w:val="24"/>
        </w:rPr>
        <w:t>.</w:t>
      </w:r>
      <w:r w:rsidR="00D65740" w:rsidRPr="000C54DE">
        <w:rPr>
          <w:rFonts w:ascii="Gill Sans MT" w:hAnsi="Gill Sans MT"/>
          <w:spacing w:val="-3"/>
          <w:sz w:val="24"/>
          <w:szCs w:val="24"/>
        </w:rPr>
        <w:t xml:space="preserve"> </w:t>
      </w:r>
      <w:r w:rsidRPr="000C54DE">
        <w:rPr>
          <w:rFonts w:ascii="Gill Sans MT" w:hAnsi="Gill Sans MT"/>
          <w:spacing w:val="-3"/>
          <w:sz w:val="24"/>
          <w:szCs w:val="24"/>
        </w:rPr>
        <w:t xml:space="preserve">The </w:t>
      </w:r>
      <w:r w:rsidR="0098221D" w:rsidRPr="000C54DE">
        <w:rPr>
          <w:rFonts w:ascii="Gill Sans MT" w:hAnsi="Gill Sans MT"/>
          <w:spacing w:val="-3"/>
          <w:sz w:val="24"/>
          <w:szCs w:val="24"/>
        </w:rPr>
        <w:t>President/CEO</w:t>
      </w:r>
      <w:r w:rsidR="00587DFD" w:rsidRPr="000C54DE">
        <w:rPr>
          <w:rFonts w:ascii="Gill Sans MT" w:hAnsi="Gill Sans MT"/>
          <w:spacing w:val="-3"/>
          <w:sz w:val="24"/>
          <w:szCs w:val="24"/>
        </w:rPr>
        <w:t xml:space="preserve"> </w:t>
      </w:r>
      <w:r w:rsidRPr="000C54DE">
        <w:rPr>
          <w:rFonts w:ascii="Gill Sans MT" w:hAnsi="Gill Sans MT"/>
          <w:spacing w:val="-3"/>
          <w:sz w:val="24"/>
          <w:szCs w:val="24"/>
        </w:rPr>
        <w:t>m</w:t>
      </w:r>
      <w:r w:rsidR="005431C0">
        <w:rPr>
          <w:rFonts w:ascii="Gill Sans MT" w:hAnsi="Gill Sans MT"/>
          <w:spacing w:val="-3"/>
          <w:sz w:val="24"/>
          <w:szCs w:val="24"/>
        </w:rPr>
        <w:t>ay grant or deny the request, at</w:t>
      </w:r>
      <w:r w:rsidRPr="000C54DE">
        <w:rPr>
          <w:rFonts w:ascii="Gill Sans MT" w:hAnsi="Gill Sans MT"/>
          <w:spacing w:val="-3"/>
          <w:sz w:val="24"/>
          <w:szCs w:val="24"/>
        </w:rPr>
        <w:t xml:space="preserve"> his/her discretion, depending on the circumstances of the request and/or the needs of </w:t>
      </w:r>
      <w:r w:rsidR="00D65740" w:rsidRPr="000C54DE">
        <w:rPr>
          <w:rFonts w:ascii="Gill Sans MT" w:hAnsi="Gill Sans MT"/>
          <w:spacing w:val="-3"/>
          <w:sz w:val="24"/>
          <w:szCs w:val="24"/>
        </w:rPr>
        <w:t>TREE Fund</w:t>
      </w:r>
      <w:r w:rsidRPr="000C54DE">
        <w:rPr>
          <w:rFonts w:ascii="Gill Sans MT" w:hAnsi="Gill Sans MT"/>
          <w:spacing w:val="-3"/>
          <w:sz w:val="24"/>
          <w:szCs w:val="24"/>
        </w:rPr>
        <w:t>.</w:t>
      </w:r>
      <w:r w:rsidR="00D65740" w:rsidRPr="000C54DE">
        <w:rPr>
          <w:rFonts w:ascii="Gill Sans MT" w:hAnsi="Gill Sans MT"/>
          <w:spacing w:val="-3"/>
          <w:sz w:val="24"/>
          <w:szCs w:val="24"/>
        </w:rPr>
        <w:t xml:space="preserve"> </w:t>
      </w:r>
      <w:r w:rsidR="000C54DE" w:rsidRPr="000C54DE">
        <w:rPr>
          <w:rFonts w:ascii="Gill Sans MT" w:hAnsi="Gill Sans MT"/>
          <w:sz w:val="24"/>
          <w:szCs w:val="24"/>
        </w:rPr>
        <w:t>Generally, employees are required to exhaust accrued PTO before requesting an unpaid leave</w:t>
      </w:r>
      <w:r w:rsidR="005431C0">
        <w:rPr>
          <w:rFonts w:ascii="Gill Sans MT" w:hAnsi="Gill Sans MT"/>
          <w:sz w:val="24"/>
          <w:szCs w:val="24"/>
        </w:rPr>
        <w:t xml:space="preserve"> of absence</w:t>
      </w:r>
      <w:r w:rsidR="000C54DE" w:rsidRPr="000C54DE">
        <w:rPr>
          <w:rFonts w:ascii="Gill Sans MT" w:hAnsi="Gill Sans MT"/>
          <w:sz w:val="24"/>
          <w:szCs w:val="24"/>
        </w:rPr>
        <w:t>.</w:t>
      </w:r>
      <w:r w:rsidR="000C54DE">
        <w:rPr>
          <w:rFonts w:ascii="Gill Sans MT" w:hAnsi="Gill Sans MT"/>
          <w:sz w:val="24"/>
          <w:szCs w:val="24"/>
        </w:rPr>
        <w:t xml:space="preserve"> </w:t>
      </w:r>
      <w:r w:rsidRPr="000C54DE">
        <w:rPr>
          <w:rFonts w:ascii="Gill Sans MT" w:hAnsi="Gill Sans MT"/>
          <w:spacing w:val="-3"/>
          <w:sz w:val="24"/>
          <w:szCs w:val="24"/>
        </w:rPr>
        <w:t>An employee does not accrue vacation leave or sick leave while on unpaid leave</w:t>
      </w:r>
      <w:r w:rsidR="005431C0">
        <w:rPr>
          <w:rFonts w:ascii="Gill Sans MT" w:hAnsi="Gill Sans MT"/>
          <w:spacing w:val="-3"/>
          <w:sz w:val="24"/>
          <w:szCs w:val="24"/>
        </w:rPr>
        <w:t xml:space="preserve"> of absence</w:t>
      </w:r>
      <w:r w:rsidRPr="000C54DE">
        <w:rPr>
          <w:rFonts w:ascii="Gill Sans MT" w:hAnsi="Gill Sans MT"/>
          <w:spacing w:val="-3"/>
          <w:sz w:val="24"/>
          <w:szCs w:val="24"/>
        </w:rPr>
        <w:t>.</w:t>
      </w:r>
      <w:r w:rsidR="00D65740" w:rsidRPr="000C54DE">
        <w:rPr>
          <w:rFonts w:ascii="Gill Sans MT" w:hAnsi="Gill Sans MT"/>
          <w:spacing w:val="-3"/>
          <w:sz w:val="24"/>
          <w:szCs w:val="24"/>
        </w:rPr>
        <w:t xml:space="preserve"> </w:t>
      </w:r>
      <w:r w:rsidRPr="000C54DE">
        <w:rPr>
          <w:rFonts w:ascii="Gill Sans MT" w:hAnsi="Gill Sans MT"/>
          <w:spacing w:val="-3"/>
          <w:sz w:val="24"/>
          <w:szCs w:val="24"/>
        </w:rPr>
        <w:t xml:space="preserve">If a request for unpaid leave </w:t>
      </w:r>
      <w:r w:rsidR="005431C0">
        <w:rPr>
          <w:rFonts w:ascii="Gill Sans MT" w:hAnsi="Gill Sans MT"/>
          <w:spacing w:val="-3"/>
          <w:sz w:val="24"/>
          <w:szCs w:val="24"/>
        </w:rPr>
        <w:t xml:space="preserve">of absence </w:t>
      </w:r>
      <w:r w:rsidRPr="000C54DE">
        <w:rPr>
          <w:rFonts w:ascii="Gill Sans MT" w:hAnsi="Gill Sans MT"/>
          <w:spacing w:val="-3"/>
          <w:sz w:val="24"/>
          <w:szCs w:val="24"/>
        </w:rPr>
        <w:t xml:space="preserve">is granted, </w:t>
      </w:r>
      <w:r w:rsidR="005431C0">
        <w:rPr>
          <w:rFonts w:ascii="Gill Sans MT" w:hAnsi="Gill Sans MT"/>
          <w:spacing w:val="-3"/>
          <w:sz w:val="24"/>
          <w:szCs w:val="24"/>
        </w:rPr>
        <w:t>the President/CEO will</w:t>
      </w:r>
      <w:r w:rsidRPr="000C54DE">
        <w:rPr>
          <w:rFonts w:ascii="Gill Sans MT" w:hAnsi="Gill Sans MT"/>
          <w:spacing w:val="-3"/>
          <w:sz w:val="24"/>
          <w:szCs w:val="24"/>
        </w:rPr>
        <w:t xml:space="preserve"> determine whether any benefits will continue through the leave, and at what cost, if any, to the employee.</w:t>
      </w:r>
      <w:r w:rsidR="00D65740" w:rsidRPr="000C54DE">
        <w:rPr>
          <w:rFonts w:ascii="Gill Sans MT" w:hAnsi="Gill Sans MT"/>
          <w:spacing w:val="-3"/>
          <w:sz w:val="24"/>
          <w:szCs w:val="24"/>
        </w:rPr>
        <w:t xml:space="preserve"> </w:t>
      </w:r>
      <w:r w:rsidRPr="000C54DE">
        <w:rPr>
          <w:rFonts w:ascii="Gill Sans MT" w:hAnsi="Gill Sans MT"/>
          <w:spacing w:val="-3"/>
          <w:sz w:val="24"/>
          <w:szCs w:val="24"/>
        </w:rPr>
        <w:t>This will depend upon a number of factors, including the nature and extent of the leave.</w:t>
      </w:r>
      <w:r w:rsidR="000C54DE">
        <w:rPr>
          <w:rFonts w:ascii="Gill Sans MT" w:hAnsi="Gill Sans MT"/>
          <w:spacing w:val="-3"/>
          <w:sz w:val="24"/>
          <w:szCs w:val="24"/>
        </w:rPr>
        <w:t xml:space="preserve"> </w:t>
      </w:r>
    </w:p>
    <w:p w:rsidR="005E5B32" w:rsidRPr="00D65740" w:rsidRDefault="005E5B32"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pacing w:val="-3"/>
          <w:sz w:val="24"/>
          <w:szCs w:val="24"/>
        </w:rPr>
      </w:pPr>
    </w:p>
    <w:p w:rsidR="000C54DE" w:rsidRDefault="00BB4320"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b/>
          <w:spacing w:val="-3"/>
          <w:sz w:val="24"/>
          <w:szCs w:val="24"/>
        </w:rPr>
      </w:pPr>
      <w:r w:rsidRPr="000C54DE">
        <w:rPr>
          <w:rFonts w:ascii="Gill Sans MT" w:hAnsi="Gill Sans MT"/>
          <w:b/>
          <w:spacing w:val="-3"/>
          <w:sz w:val="24"/>
          <w:szCs w:val="24"/>
        </w:rPr>
        <w:t>Retirement Plans</w:t>
      </w:r>
    </w:p>
    <w:p w:rsidR="000C54DE" w:rsidRDefault="000C54DE"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b/>
          <w:spacing w:val="-3"/>
          <w:sz w:val="24"/>
          <w:szCs w:val="24"/>
        </w:rPr>
      </w:pPr>
    </w:p>
    <w:p w:rsidR="000C54DE" w:rsidRDefault="000C54DE"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pacing w:val="-3"/>
          <w:sz w:val="24"/>
          <w:szCs w:val="24"/>
        </w:rPr>
      </w:pPr>
      <w:r>
        <w:rPr>
          <w:rFonts w:ascii="Gill Sans MT" w:hAnsi="Gill Sans MT"/>
          <w:spacing w:val="-3"/>
          <w:sz w:val="24"/>
          <w:szCs w:val="24"/>
        </w:rPr>
        <w:t>Upon hire, employees may begin making pre-tax employee contributions to a company 403</w:t>
      </w:r>
      <w:r w:rsidR="005431C0">
        <w:rPr>
          <w:rFonts w:ascii="Gill Sans MT" w:hAnsi="Gill Sans MT"/>
          <w:spacing w:val="-3"/>
          <w:sz w:val="24"/>
          <w:szCs w:val="24"/>
        </w:rPr>
        <w:t>(</w:t>
      </w:r>
      <w:r>
        <w:rPr>
          <w:rFonts w:ascii="Gill Sans MT" w:hAnsi="Gill Sans MT"/>
          <w:spacing w:val="-3"/>
          <w:sz w:val="24"/>
          <w:szCs w:val="24"/>
        </w:rPr>
        <w:t>b</w:t>
      </w:r>
      <w:r w:rsidR="005431C0">
        <w:rPr>
          <w:rFonts w:ascii="Gill Sans MT" w:hAnsi="Gill Sans MT"/>
          <w:spacing w:val="-3"/>
          <w:sz w:val="24"/>
          <w:szCs w:val="24"/>
        </w:rPr>
        <w:t>)</w:t>
      </w:r>
      <w:r>
        <w:rPr>
          <w:rFonts w:ascii="Gill Sans MT" w:hAnsi="Gill Sans MT"/>
          <w:spacing w:val="-3"/>
          <w:sz w:val="24"/>
          <w:szCs w:val="24"/>
        </w:rPr>
        <w:t xml:space="preserve"> </w:t>
      </w:r>
      <w:r w:rsidR="00BC6C12">
        <w:rPr>
          <w:rFonts w:ascii="Gill Sans MT" w:hAnsi="Gill Sans MT"/>
          <w:spacing w:val="-3"/>
          <w:sz w:val="24"/>
          <w:szCs w:val="24"/>
        </w:rPr>
        <w:t xml:space="preserve">retirement </w:t>
      </w:r>
      <w:r>
        <w:rPr>
          <w:rFonts w:ascii="Gill Sans MT" w:hAnsi="Gill Sans MT"/>
          <w:spacing w:val="-3"/>
          <w:sz w:val="24"/>
          <w:szCs w:val="24"/>
        </w:rPr>
        <w:t xml:space="preserve">plan up to the current limits defined by the Internal Revenue Service. </w:t>
      </w:r>
      <w:r w:rsidR="00BC6C12">
        <w:rPr>
          <w:rFonts w:ascii="Gill Sans MT" w:hAnsi="Gill Sans MT"/>
          <w:spacing w:val="-3"/>
          <w:sz w:val="24"/>
          <w:szCs w:val="24"/>
        </w:rPr>
        <w:t xml:space="preserve">Employees </w:t>
      </w:r>
      <w:r w:rsidR="005431C0">
        <w:rPr>
          <w:rFonts w:ascii="Gill Sans MT" w:hAnsi="Gill Sans MT"/>
          <w:spacing w:val="-3"/>
          <w:sz w:val="24"/>
          <w:szCs w:val="24"/>
        </w:rPr>
        <w:t xml:space="preserve">may </w:t>
      </w:r>
      <w:r w:rsidR="00BC6C12">
        <w:rPr>
          <w:rFonts w:ascii="Gill Sans MT" w:hAnsi="Gill Sans MT"/>
          <w:spacing w:val="-3"/>
          <w:sz w:val="24"/>
          <w:szCs w:val="24"/>
        </w:rPr>
        <w:t xml:space="preserve">allocate their contributions within options defined by the plan administrator. </w:t>
      </w:r>
      <w:r>
        <w:rPr>
          <w:rFonts w:ascii="Gill Sans MT" w:hAnsi="Gill Sans MT"/>
          <w:spacing w:val="-3"/>
          <w:sz w:val="24"/>
          <w:szCs w:val="24"/>
        </w:rPr>
        <w:t>After three months</w:t>
      </w:r>
      <w:r w:rsidR="00BC6C12">
        <w:rPr>
          <w:rFonts w:ascii="Gill Sans MT" w:hAnsi="Gill Sans MT"/>
          <w:spacing w:val="-3"/>
          <w:sz w:val="24"/>
          <w:szCs w:val="24"/>
        </w:rPr>
        <w:t xml:space="preserve"> of</w:t>
      </w:r>
      <w:r>
        <w:rPr>
          <w:rFonts w:ascii="Gill Sans MT" w:hAnsi="Gill Sans MT"/>
          <w:spacing w:val="-3"/>
          <w:sz w:val="24"/>
          <w:szCs w:val="24"/>
        </w:rPr>
        <w:t xml:space="preserve"> employment, TREE Fund </w:t>
      </w:r>
      <w:r w:rsidR="005431C0">
        <w:rPr>
          <w:rFonts w:ascii="Gill Sans MT" w:hAnsi="Gill Sans MT"/>
          <w:spacing w:val="-3"/>
          <w:sz w:val="24"/>
          <w:szCs w:val="24"/>
        </w:rPr>
        <w:t xml:space="preserve">will </w:t>
      </w:r>
      <w:r w:rsidR="00BC6C12">
        <w:rPr>
          <w:rFonts w:ascii="Gill Sans MT" w:hAnsi="Gill Sans MT"/>
          <w:spacing w:val="-3"/>
          <w:sz w:val="24"/>
          <w:szCs w:val="24"/>
        </w:rPr>
        <w:t>pay into the employee’s 403</w:t>
      </w:r>
      <w:r w:rsidR="00CC1D5C">
        <w:rPr>
          <w:rFonts w:ascii="Gill Sans MT" w:hAnsi="Gill Sans MT"/>
          <w:spacing w:val="-3"/>
          <w:sz w:val="24"/>
          <w:szCs w:val="24"/>
        </w:rPr>
        <w:t>(</w:t>
      </w:r>
      <w:r w:rsidR="00BC6C12">
        <w:rPr>
          <w:rFonts w:ascii="Gill Sans MT" w:hAnsi="Gill Sans MT"/>
          <w:spacing w:val="-3"/>
          <w:sz w:val="24"/>
          <w:szCs w:val="24"/>
        </w:rPr>
        <w:t>b</w:t>
      </w:r>
      <w:r w:rsidR="00CC1D5C">
        <w:rPr>
          <w:rFonts w:ascii="Gill Sans MT" w:hAnsi="Gill Sans MT"/>
          <w:spacing w:val="-3"/>
          <w:sz w:val="24"/>
          <w:szCs w:val="24"/>
        </w:rPr>
        <w:t>)</w:t>
      </w:r>
      <w:r w:rsidR="00BC6C12">
        <w:rPr>
          <w:rFonts w:ascii="Gill Sans MT" w:hAnsi="Gill Sans MT"/>
          <w:spacing w:val="-3"/>
          <w:sz w:val="24"/>
          <w:szCs w:val="24"/>
        </w:rPr>
        <w:t xml:space="preserve"> account</w:t>
      </w:r>
      <w:r>
        <w:rPr>
          <w:rFonts w:ascii="Gill Sans MT" w:hAnsi="Gill Sans MT"/>
          <w:spacing w:val="-3"/>
          <w:sz w:val="24"/>
          <w:szCs w:val="24"/>
        </w:rPr>
        <w:t xml:space="preserve"> an employer match of 50 cents for each employee dollar contributed</w:t>
      </w:r>
      <w:r w:rsidR="00BC6C12">
        <w:rPr>
          <w:rFonts w:ascii="Gill Sans MT" w:hAnsi="Gill Sans MT"/>
          <w:spacing w:val="-3"/>
          <w:sz w:val="24"/>
          <w:szCs w:val="24"/>
        </w:rPr>
        <w:t xml:space="preserve">, up to an annual employer contribution of 4.25% of </w:t>
      </w:r>
      <w:r w:rsidR="005431C0">
        <w:rPr>
          <w:rFonts w:ascii="Gill Sans MT" w:hAnsi="Gill Sans MT"/>
          <w:spacing w:val="-3"/>
          <w:sz w:val="24"/>
          <w:szCs w:val="24"/>
        </w:rPr>
        <w:t xml:space="preserve">employee </w:t>
      </w:r>
      <w:r w:rsidR="00BC6C12">
        <w:rPr>
          <w:rFonts w:ascii="Gill Sans MT" w:hAnsi="Gill Sans MT"/>
          <w:spacing w:val="-3"/>
          <w:sz w:val="24"/>
          <w:szCs w:val="24"/>
        </w:rPr>
        <w:t xml:space="preserve">salary or $3,500, whichever is lower. </w:t>
      </w:r>
      <w:r w:rsidR="00CC1D5C">
        <w:rPr>
          <w:rFonts w:ascii="Gill Sans MT" w:hAnsi="Gill Sans MT"/>
          <w:spacing w:val="-3"/>
          <w:sz w:val="24"/>
          <w:szCs w:val="24"/>
        </w:rPr>
        <w:t xml:space="preserve">Employer contributions are fully vested upon deposit into employee accounts. </w:t>
      </w:r>
    </w:p>
    <w:p w:rsidR="00BB4320" w:rsidRPr="00D65740" w:rsidRDefault="00BB4320"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b/>
          <w:spacing w:val="-3"/>
          <w:sz w:val="24"/>
          <w:szCs w:val="24"/>
        </w:rPr>
      </w:pPr>
    </w:p>
    <w:p w:rsidR="00C562CA" w:rsidRPr="00D65740" w:rsidRDefault="003026CD" w:rsidP="00F154EE">
      <w:pPr>
        <w:tabs>
          <w:tab w:val="left" w:pos="-1710"/>
          <w:tab w:val="left" w:pos="-1440"/>
          <w:tab w:val="left" w:pos="-720"/>
          <w:tab w:val="left" w:pos="0"/>
        </w:tabs>
        <w:spacing w:line="276" w:lineRule="auto"/>
        <w:jc w:val="both"/>
        <w:rPr>
          <w:rFonts w:ascii="Gill Sans MT" w:hAnsi="Gill Sans MT"/>
          <w:spacing w:val="-3"/>
          <w:sz w:val="24"/>
          <w:szCs w:val="24"/>
        </w:rPr>
      </w:pPr>
      <w:r>
        <w:rPr>
          <w:rFonts w:ascii="Gill Sans MT" w:hAnsi="Gill Sans MT"/>
          <w:b/>
          <w:spacing w:val="-3"/>
          <w:sz w:val="24"/>
          <w:szCs w:val="24"/>
        </w:rPr>
        <w:t>Healthcare Insurance</w:t>
      </w:r>
    </w:p>
    <w:p w:rsidR="00C562CA" w:rsidRPr="00D65740" w:rsidRDefault="00C562CA" w:rsidP="00F154EE">
      <w:pPr>
        <w:tabs>
          <w:tab w:val="left" w:pos="-1710"/>
          <w:tab w:val="left" w:pos="-1440"/>
          <w:tab w:val="left" w:pos="-720"/>
          <w:tab w:val="num" w:pos="-90"/>
          <w:tab w:val="left" w:pos="0"/>
        </w:tabs>
        <w:spacing w:line="276" w:lineRule="auto"/>
        <w:jc w:val="both"/>
        <w:rPr>
          <w:rFonts w:ascii="Gill Sans MT" w:hAnsi="Gill Sans MT"/>
          <w:spacing w:val="-3"/>
          <w:sz w:val="24"/>
          <w:szCs w:val="24"/>
        </w:rPr>
      </w:pPr>
    </w:p>
    <w:p w:rsidR="00C562CA" w:rsidRPr="00BC6C12" w:rsidRDefault="003026CD" w:rsidP="00F154EE">
      <w:pPr>
        <w:tabs>
          <w:tab w:val="left" w:pos="-1710"/>
          <w:tab w:val="left" w:pos="-1440"/>
          <w:tab w:val="left" w:pos="-720"/>
          <w:tab w:val="num" w:pos="-90"/>
          <w:tab w:val="left" w:pos="0"/>
        </w:tabs>
        <w:spacing w:line="276" w:lineRule="auto"/>
        <w:jc w:val="both"/>
        <w:rPr>
          <w:rFonts w:ascii="Gill Sans MT" w:hAnsi="Gill Sans MT"/>
          <w:spacing w:val="-3"/>
          <w:sz w:val="24"/>
          <w:szCs w:val="24"/>
        </w:rPr>
      </w:pPr>
      <w:r w:rsidRPr="00BC6C12">
        <w:rPr>
          <w:rFonts w:ascii="Gill Sans MT" w:hAnsi="Gill Sans MT"/>
          <w:spacing w:val="-3"/>
          <w:sz w:val="24"/>
          <w:szCs w:val="24"/>
        </w:rPr>
        <w:t>TREE Fund offers regular full-time employees an opportunity to enroll in a group coverage health insurance plan</w:t>
      </w:r>
      <w:r>
        <w:rPr>
          <w:rFonts w:ascii="Gill Sans MT" w:hAnsi="Gill Sans MT"/>
          <w:spacing w:val="-3"/>
          <w:sz w:val="24"/>
          <w:szCs w:val="24"/>
        </w:rPr>
        <w:t xml:space="preserve"> after three months of employment</w:t>
      </w:r>
      <w:r w:rsidRPr="00BC6C12">
        <w:rPr>
          <w:rFonts w:ascii="Gill Sans MT" w:hAnsi="Gill Sans MT"/>
          <w:spacing w:val="-3"/>
          <w:sz w:val="24"/>
          <w:szCs w:val="24"/>
        </w:rPr>
        <w:t>.</w:t>
      </w:r>
      <w:r>
        <w:rPr>
          <w:rFonts w:ascii="Gill Sans MT" w:hAnsi="Gill Sans MT"/>
          <w:spacing w:val="-3"/>
          <w:sz w:val="24"/>
          <w:szCs w:val="24"/>
        </w:rPr>
        <w:t xml:space="preserve"> TREE Fund covers 100% of employee cost, with employees covering 100% of any additional costs for spouse or family enrollment. Employee contributions to healthcare costs are take</w:t>
      </w:r>
      <w:r w:rsidR="005431C0">
        <w:rPr>
          <w:rFonts w:ascii="Gill Sans MT" w:hAnsi="Gill Sans MT"/>
          <w:spacing w:val="-3"/>
          <w:sz w:val="24"/>
          <w:szCs w:val="24"/>
        </w:rPr>
        <w:t xml:space="preserve">n as </w:t>
      </w:r>
      <w:r>
        <w:rPr>
          <w:rFonts w:ascii="Gill Sans MT" w:hAnsi="Gill Sans MT"/>
          <w:spacing w:val="-3"/>
          <w:sz w:val="24"/>
          <w:szCs w:val="24"/>
        </w:rPr>
        <w:t xml:space="preserve">pre-tax </w:t>
      </w:r>
      <w:r w:rsidR="005431C0">
        <w:rPr>
          <w:rFonts w:ascii="Gill Sans MT" w:hAnsi="Gill Sans MT"/>
          <w:spacing w:val="-3"/>
          <w:sz w:val="24"/>
          <w:szCs w:val="24"/>
        </w:rPr>
        <w:t>deductions</w:t>
      </w:r>
      <w:r>
        <w:rPr>
          <w:rFonts w:ascii="Gill Sans MT" w:hAnsi="Gill Sans MT"/>
          <w:spacing w:val="-3"/>
          <w:sz w:val="24"/>
          <w:szCs w:val="24"/>
        </w:rPr>
        <w:t xml:space="preserve"> via payroll every two weeks. Further i</w:t>
      </w:r>
      <w:r w:rsidR="00C562CA" w:rsidRPr="00BC6C12">
        <w:rPr>
          <w:rFonts w:ascii="Gill Sans MT" w:hAnsi="Gill Sans MT"/>
          <w:spacing w:val="-3"/>
          <w:sz w:val="24"/>
          <w:szCs w:val="24"/>
        </w:rPr>
        <w:t xml:space="preserve">nformation about the plan may be obtained from the President/CEO or her designee. </w:t>
      </w:r>
    </w:p>
    <w:p w:rsidR="00C562CA" w:rsidRPr="00D65740" w:rsidRDefault="00C562CA" w:rsidP="00F154EE">
      <w:pPr>
        <w:tabs>
          <w:tab w:val="left" w:pos="-1710"/>
          <w:tab w:val="left" w:pos="-1440"/>
          <w:tab w:val="left" w:pos="-720"/>
          <w:tab w:val="num" w:pos="-90"/>
          <w:tab w:val="left" w:pos="0"/>
        </w:tabs>
        <w:spacing w:line="276" w:lineRule="auto"/>
        <w:ind w:left="1080" w:hanging="1440"/>
        <w:jc w:val="both"/>
        <w:rPr>
          <w:rFonts w:ascii="Gill Sans MT" w:hAnsi="Gill Sans MT"/>
          <w:spacing w:val="-3"/>
          <w:sz w:val="24"/>
          <w:szCs w:val="24"/>
        </w:rPr>
      </w:pPr>
    </w:p>
    <w:p w:rsidR="003026CD" w:rsidRPr="003026CD" w:rsidRDefault="003026CD" w:rsidP="00F154EE">
      <w:pPr>
        <w:tabs>
          <w:tab w:val="left" w:pos="-1710"/>
          <w:tab w:val="left" w:pos="-1440"/>
          <w:tab w:val="left" w:pos="-720"/>
          <w:tab w:val="left" w:pos="0"/>
        </w:tabs>
        <w:spacing w:line="276" w:lineRule="auto"/>
        <w:jc w:val="both"/>
        <w:rPr>
          <w:rFonts w:ascii="Gill Sans MT" w:hAnsi="Gill Sans MT"/>
          <w:b/>
          <w:spacing w:val="-3"/>
          <w:sz w:val="24"/>
          <w:szCs w:val="24"/>
        </w:rPr>
      </w:pPr>
      <w:r w:rsidRPr="003026CD">
        <w:rPr>
          <w:rFonts w:ascii="Gill Sans MT" w:hAnsi="Gill Sans MT"/>
          <w:b/>
          <w:spacing w:val="-3"/>
          <w:sz w:val="24"/>
          <w:szCs w:val="24"/>
        </w:rPr>
        <w:t>Other Insurance</w:t>
      </w:r>
    </w:p>
    <w:p w:rsidR="003026CD" w:rsidRDefault="003026CD" w:rsidP="00F154EE">
      <w:pPr>
        <w:tabs>
          <w:tab w:val="left" w:pos="-1710"/>
          <w:tab w:val="left" w:pos="-1440"/>
          <w:tab w:val="left" w:pos="-720"/>
          <w:tab w:val="left" w:pos="0"/>
        </w:tabs>
        <w:spacing w:line="276" w:lineRule="auto"/>
        <w:jc w:val="both"/>
        <w:rPr>
          <w:rFonts w:ascii="Gill Sans MT" w:hAnsi="Gill Sans MT"/>
          <w:spacing w:val="-3"/>
          <w:sz w:val="24"/>
          <w:szCs w:val="24"/>
        </w:rPr>
      </w:pPr>
    </w:p>
    <w:p w:rsidR="00BB4320" w:rsidRPr="00D65740" w:rsidRDefault="00C562CA" w:rsidP="00F154EE">
      <w:pPr>
        <w:tabs>
          <w:tab w:val="left" w:pos="-1710"/>
          <w:tab w:val="left" w:pos="-1440"/>
          <w:tab w:val="left" w:pos="-720"/>
          <w:tab w:val="left" w:pos="-17"/>
        </w:tabs>
        <w:spacing w:line="276" w:lineRule="auto"/>
        <w:jc w:val="both"/>
        <w:rPr>
          <w:rFonts w:ascii="Gill Sans MT" w:hAnsi="Gill Sans MT"/>
          <w:spacing w:val="-3"/>
          <w:sz w:val="24"/>
          <w:szCs w:val="24"/>
        </w:rPr>
      </w:pPr>
      <w:r w:rsidRPr="003026CD">
        <w:rPr>
          <w:rFonts w:ascii="Gill Sans MT" w:hAnsi="Gill Sans MT"/>
          <w:spacing w:val="-3"/>
          <w:sz w:val="24"/>
          <w:szCs w:val="24"/>
        </w:rPr>
        <w:t xml:space="preserve">Life insurance </w:t>
      </w:r>
      <w:r w:rsidR="003026CD">
        <w:rPr>
          <w:rFonts w:ascii="Gill Sans MT" w:hAnsi="Gill Sans MT"/>
          <w:spacing w:val="-3"/>
          <w:sz w:val="24"/>
          <w:szCs w:val="24"/>
        </w:rPr>
        <w:t xml:space="preserve">and accidental death insurance policies </w:t>
      </w:r>
      <w:r w:rsidRPr="003026CD">
        <w:rPr>
          <w:rFonts w:ascii="Gill Sans MT" w:hAnsi="Gill Sans MT"/>
          <w:spacing w:val="-3"/>
          <w:sz w:val="24"/>
          <w:szCs w:val="24"/>
        </w:rPr>
        <w:t>are provided for full time employees</w:t>
      </w:r>
      <w:r w:rsidR="003026CD">
        <w:rPr>
          <w:rFonts w:ascii="Gill Sans MT" w:hAnsi="Gill Sans MT"/>
          <w:spacing w:val="-3"/>
          <w:sz w:val="24"/>
          <w:szCs w:val="24"/>
        </w:rPr>
        <w:t>,</w:t>
      </w:r>
      <w:r w:rsidRPr="003026CD">
        <w:rPr>
          <w:rFonts w:ascii="Gill Sans MT" w:hAnsi="Gill Sans MT"/>
          <w:spacing w:val="-3"/>
          <w:sz w:val="24"/>
          <w:szCs w:val="24"/>
        </w:rPr>
        <w:t xml:space="preserve"> in the amount of $25</w:t>
      </w:r>
      <w:r w:rsidR="003026CD">
        <w:rPr>
          <w:rFonts w:ascii="Gill Sans MT" w:hAnsi="Gill Sans MT"/>
          <w:spacing w:val="-3"/>
          <w:sz w:val="24"/>
          <w:szCs w:val="24"/>
        </w:rPr>
        <w:t>,</w:t>
      </w:r>
      <w:r w:rsidRPr="003026CD">
        <w:rPr>
          <w:rFonts w:ascii="Gill Sans MT" w:hAnsi="Gill Sans MT"/>
          <w:spacing w:val="-3"/>
          <w:sz w:val="24"/>
          <w:szCs w:val="24"/>
        </w:rPr>
        <w:t>000</w:t>
      </w:r>
      <w:r w:rsidR="003026CD">
        <w:rPr>
          <w:rFonts w:ascii="Gill Sans MT" w:hAnsi="Gill Sans MT"/>
          <w:spacing w:val="-3"/>
          <w:sz w:val="24"/>
          <w:szCs w:val="24"/>
        </w:rPr>
        <w:t xml:space="preserve"> for each policy. </w:t>
      </w:r>
      <w:r w:rsidRPr="00C562CA">
        <w:rPr>
          <w:rFonts w:ascii="Gill Sans MT" w:hAnsi="Gill Sans MT"/>
          <w:spacing w:val="-3"/>
          <w:sz w:val="24"/>
          <w:szCs w:val="24"/>
        </w:rPr>
        <w:t>Worker’s Compensation Insur</w:t>
      </w:r>
      <w:r w:rsidRPr="00C562CA">
        <w:rPr>
          <w:rFonts w:ascii="Gill Sans MT" w:hAnsi="Gill Sans MT"/>
          <w:spacing w:val="-3"/>
          <w:sz w:val="24"/>
          <w:szCs w:val="24"/>
        </w:rPr>
        <w:softHyphen/>
        <w:t>ance premiums are paid by TREE Fund for each em</w:t>
      </w:r>
      <w:r w:rsidRPr="00C562CA">
        <w:rPr>
          <w:rFonts w:ascii="Gill Sans MT" w:hAnsi="Gill Sans MT"/>
          <w:spacing w:val="-3"/>
          <w:sz w:val="24"/>
          <w:szCs w:val="24"/>
        </w:rPr>
        <w:softHyphen/>
        <w:t>ploy</w:t>
      </w:r>
      <w:r w:rsidRPr="00C562CA">
        <w:rPr>
          <w:rFonts w:ascii="Gill Sans MT" w:hAnsi="Gill Sans MT"/>
          <w:spacing w:val="-3"/>
          <w:sz w:val="24"/>
          <w:szCs w:val="24"/>
        </w:rPr>
        <w:softHyphen/>
        <w:t xml:space="preserve">ee. Payment of Workers' Compensation claims to all employees who are disabled because of an injury arising out of and in the course of performing their duties with TREE Fund will be governed by the Illinois Worker’s Compensation Law. </w:t>
      </w:r>
    </w:p>
    <w:p w:rsidR="00721AC5" w:rsidRDefault="00721AC5"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pacing w:val="-3"/>
          <w:sz w:val="24"/>
          <w:szCs w:val="24"/>
        </w:rPr>
      </w:pPr>
    </w:p>
    <w:p w:rsidR="00F154EE" w:rsidRPr="00D65740" w:rsidRDefault="00F154EE"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pacing w:val="-3"/>
          <w:sz w:val="24"/>
          <w:szCs w:val="24"/>
        </w:rPr>
      </w:pPr>
    </w:p>
    <w:p w:rsidR="005C76E0" w:rsidRPr="00D65740" w:rsidRDefault="000E3DCA"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center"/>
        <w:rPr>
          <w:rFonts w:ascii="Gill Sans MT" w:hAnsi="Gill Sans MT"/>
          <w:b/>
          <w:spacing w:val="-3"/>
          <w:sz w:val="24"/>
          <w:szCs w:val="24"/>
          <w:u w:val="single"/>
        </w:rPr>
      </w:pPr>
      <w:r w:rsidRPr="00D65740">
        <w:rPr>
          <w:rFonts w:ascii="Gill Sans MT" w:hAnsi="Gill Sans MT"/>
          <w:b/>
          <w:spacing w:val="-3"/>
          <w:sz w:val="24"/>
          <w:szCs w:val="24"/>
          <w:u w:val="single"/>
        </w:rPr>
        <w:lastRenderedPageBreak/>
        <w:t>S</w:t>
      </w:r>
      <w:r w:rsidR="005C76E0" w:rsidRPr="00D65740">
        <w:rPr>
          <w:rFonts w:ascii="Gill Sans MT" w:hAnsi="Gill Sans MT"/>
          <w:b/>
          <w:spacing w:val="-3"/>
          <w:sz w:val="24"/>
          <w:szCs w:val="24"/>
          <w:u w:val="single"/>
        </w:rPr>
        <w:t xml:space="preserve">ection </w:t>
      </w:r>
      <w:r w:rsidR="003026CD">
        <w:rPr>
          <w:rFonts w:ascii="Gill Sans MT" w:hAnsi="Gill Sans MT"/>
          <w:b/>
          <w:spacing w:val="-3"/>
          <w:sz w:val="24"/>
          <w:szCs w:val="24"/>
          <w:u w:val="single"/>
        </w:rPr>
        <w:t xml:space="preserve">Six: </w:t>
      </w:r>
      <w:r w:rsidR="005C76E0" w:rsidRPr="00D65740">
        <w:rPr>
          <w:rFonts w:ascii="Gill Sans MT" w:hAnsi="Gill Sans MT"/>
          <w:b/>
          <w:spacing w:val="-3"/>
          <w:sz w:val="24"/>
          <w:szCs w:val="24"/>
          <w:u w:val="single"/>
        </w:rPr>
        <w:t>Other Policies</w:t>
      </w:r>
    </w:p>
    <w:p w:rsidR="00F45A51" w:rsidRPr="00D65740" w:rsidRDefault="00F45A51"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b/>
          <w:spacing w:val="-3"/>
          <w:sz w:val="24"/>
          <w:szCs w:val="24"/>
        </w:rPr>
      </w:pPr>
    </w:p>
    <w:p w:rsidR="003026CD" w:rsidRPr="003026CD" w:rsidRDefault="003026CD"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b/>
          <w:spacing w:val="-3"/>
          <w:sz w:val="24"/>
          <w:szCs w:val="24"/>
        </w:rPr>
      </w:pPr>
      <w:r>
        <w:rPr>
          <w:rFonts w:ascii="Gill Sans MT" w:hAnsi="Gill Sans MT"/>
          <w:b/>
          <w:spacing w:val="-3"/>
          <w:sz w:val="24"/>
          <w:szCs w:val="24"/>
        </w:rPr>
        <w:t>Travel Expenses</w:t>
      </w:r>
    </w:p>
    <w:p w:rsidR="003026CD" w:rsidRPr="00D65740" w:rsidRDefault="003026CD"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pacing w:val="-3"/>
          <w:sz w:val="24"/>
          <w:szCs w:val="24"/>
        </w:rPr>
      </w:pPr>
    </w:p>
    <w:p w:rsidR="003026CD" w:rsidRPr="003026CD" w:rsidRDefault="003026CD"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pacing w:val="-3"/>
          <w:sz w:val="24"/>
          <w:szCs w:val="24"/>
        </w:rPr>
      </w:pPr>
      <w:r w:rsidRPr="00D65740">
        <w:rPr>
          <w:rFonts w:ascii="Gill Sans MT" w:hAnsi="Gill Sans MT"/>
          <w:spacing w:val="-3"/>
          <w:sz w:val="24"/>
          <w:szCs w:val="24"/>
        </w:rPr>
        <w:t xml:space="preserve">Employees must obtain the advance consent of </w:t>
      </w:r>
      <w:r w:rsidR="005431C0">
        <w:rPr>
          <w:rFonts w:ascii="Gill Sans MT" w:hAnsi="Gill Sans MT"/>
          <w:spacing w:val="-3"/>
          <w:sz w:val="24"/>
          <w:szCs w:val="24"/>
        </w:rPr>
        <w:t>the President/CEO</w:t>
      </w:r>
      <w:r w:rsidRPr="00D65740">
        <w:rPr>
          <w:rFonts w:ascii="Gill Sans MT" w:hAnsi="Gill Sans MT"/>
          <w:spacing w:val="-3"/>
          <w:sz w:val="24"/>
          <w:szCs w:val="24"/>
        </w:rPr>
        <w:t xml:space="preserve"> before incurring travel expenses.</w:t>
      </w:r>
      <w:r>
        <w:rPr>
          <w:rFonts w:ascii="Gill Sans MT" w:hAnsi="Gill Sans MT"/>
          <w:spacing w:val="-3"/>
          <w:sz w:val="24"/>
          <w:szCs w:val="24"/>
        </w:rPr>
        <w:t xml:space="preserve"> </w:t>
      </w:r>
      <w:r w:rsidRPr="00D65740">
        <w:rPr>
          <w:rFonts w:ascii="Gill Sans MT" w:hAnsi="Gill Sans MT"/>
          <w:spacing w:val="-3"/>
          <w:sz w:val="24"/>
          <w:szCs w:val="24"/>
        </w:rPr>
        <w:t xml:space="preserve">Expenses must be documented, with receipts </w:t>
      </w:r>
      <w:r>
        <w:rPr>
          <w:rFonts w:ascii="Gill Sans MT" w:hAnsi="Gill Sans MT"/>
          <w:spacing w:val="-3"/>
          <w:sz w:val="24"/>
          <w:szCs w:val="24"/>
        </w:rPr>
        <w:t>attached, and submitted within five</w:t>
      </w:r>
      <w:r w:rsidRPr="00D65740">
        <w:rPr>
          <w:rFonts w:ascii="Gill Sans MT" w:hAnsi="Gill Sans MT"/>
          <w:spacing w:val="-3"/>
          <w:sz w:val="24"/>
          <w:szCs w:val="24"/>
        </w:rPr>
        <w:t xml:space="preserve"> days of the date on which </w:t>
      </w:r>
      <w:r w:rsidR="005431C0">
        <w:rPr>
          <w:rFonts w:ascii="Gill Sans MT" w:hAnsi="Gill Sans MT"/>
          <w:spacing w:val="-3"/>
          <w:sz w:val="24"/>
          <w:szCs w:val="24"/>
        </w:rPr>
        <w:t>the employee returns to the office from travel</w:t>
      </w:r>
      <w:r w:rsidRPr="00D65740">
        <w:rPr>
          <w:rFonts w:ascii="Gill Sans MT" w:hAnsi="Gill Sans MT"/>
          <w:spacing w:val="-3"/>
          <w:sz w:val="24"/>
          <w:szCs w:val="24"/>
        </w:rPr>
        <w:t>.</w:t>
      </w:r>
      <w:r>
        <w:rPr>
          <w:rFonts w:ascii="Gill Sans MT" w:hAnsi="Gill Sans MT"/>
          <w:spacing w:val="-3"/>
          <w:sz w:val="24"/>
          <w:szCs w:val="24"/>
        </w:rPr>
        <w:t xml:space="preserve"> </w:t>
      </w:r>
      <w:r w:rsidRPr="003026CD">
        <w:rPr>
          <w:rFonts w:ascii="Gill Sans MT" w:hAnsi="Gill Sans MT"/>
          <w:spacing w:val="-3"/>
          <w:sz w:val="24"/>
          <w:szCs w:val="24"/>
        </w:rPr>
        <w:t xml:space="preserve">Employees </w:t>
      </w:r>
      <w:r>
        <w:rPr>
          <w:rFonts w:ascii="Gill Sans MT" w:hAnsi="Gill Sans MT"/>
          <w:spacing w:val="-3"/>
          <w:sz w:val="24"/>
          <w:szCs w:val="24"/>
        </w:rPr>
        <w:t xml:space="preserve">may </w:t>
      </w:r>
      <w:r w:rsidR="00863136">
        <w:rPr>
          <w:rFonts w:ascii="Gill Sans MT" w:hAnsi="Gill Sans MT"/>
          <w:spacing w:val="-3"/>
          <w:sz w:val="24"/>
          <w:szCs w:val="24"/>
        </w:rPr>
        <w:t xml:space="preserve">be reimbursed up to $50.00 per </w:t>
      </w:r>
      <w:r w:rsidRPr="003026CD">
        <w:rPr>
          <w:rFonts w:ascii="Gill Sans MT" w:hAnsi="Gill Sans MT"/>
          <w:spacing w:val="-3"/>
          <w:sz w:val="24"/>
          <w:szCs w:val="24"/>
        </w:rPr>
        <w:t>day for meals</w:t>
      </w:r>
      <w:r w:rsidR="002D08B5">
        <w:rPr>
          <w:rFonts w:ascii="Gill Sans MT" w:hAnsi="Gill Sans MT"/>
          <w:spacing w:val="-3"/>
          <w:sz w:val="24"/>
          <w:szCs w:val="24"/>
        </w:rPr>
        <w:t xml:space="preserve"> and other incidentals</w:t>
      </w:r>
      <w:r w:rsidRPr="003026CD">
        <w:rPr>
          <w:rFonts w:ascii="Gill Sans MT" w:hAnsi="Gill Sans MT"/>
          <w:spacing w:val="-3"/>
          <w:sz w:val="24"/>
          <w:szCs w:val="24"/>
        </w:rPr>
        <w:t xml:space="preserve">. </w:t>
      </w:r>
      <w:r>
        <w:rPr>
          <w:rFonts w:ascii="Gill Sans MT" w:hAnsi="Gill Sans MT"/>
          <w:spacing w:val="-3"/>
          <w:sz w:val="24"/>
          <w:szCs w:val="24"/>
        </w:rPr>
        <w:t>Airfare, l</w:t>
      </w:r>
      <w:r w:rsidRPr="003026CD">
        <w:rPr>
          <w:rFonts w:ascii="Gill Sans MT" w:hAnsi="Gill Sans MT"/>
          <w:spacing w:val="-3"/>
          <w:sz w:val="24"/>
          <w:szCs w:val="24"/>
        </w:rPr>
        <w:t>odging</w:t>
      </w:r>
      <w:r>
        <w:rPr>
          <w:rFonts w:ascii="Gill Sans MT" w:hAnsi="Gill Sans MT"/>
          <w:spacing w:val="-3"/>
          <w:sz w:val="24"/>
          <w:szCs w:val="24"/>
        </w:rPr>
        <w:t>,</w:t>
      </w:r>
      <w:r w:rsidRPr="003026CD">
        <w:rPr>
          <w:rFonts w:ascii="Gill Sans MT" w:hAnsi="Gill Sans MT"/>
          <w:spacing w:val="-3"/>
          <w:sz w:val="24"/>
          <w:szCs w:val="24"/>
        </w:rPr>
        <w:t xml:space="preserve"> </w:t>
      </w:r>
      <w:r>
        <w:rPr>
          <w:rFonts w:ascii="Gill Sans MT" w:hAnsi="Gill Sans MT"/>
          <w:spacing w:val="-3"/>
          <w:sz w:val="24"/>
          <w:szCs w:val="24"/>
        </w:rPr>
        <w:t xml:space="preserve">and rental car expenses </w:t>
      </w:r>
      <w:r w:rsidRPr="003026CD">
        <w:rPr>
          <w:rFonts w:ascii="Gill Sans MT" w:hAnsi="Gill Sans MT"/>
          <w:spacing w:val="-3"/>
          <w:sz w:val="24"/>
          <w:szCs w:val="24"/>
        </w:rPr>
        <w:t>must be pre-approved</w:t>
      </w:r>
      <w:r>
        <w:rPr>
          <w:rFonts w:ascii="Gill Sans MT" w:hAnsi="Gill Sans MT"/>
          <w:spacing w:val="-3"/>
          <w:sz w:val="24"/>
          <w:szCs w:val="24"/>
        </w:rPr>
        <w:t xml:space="preserve"> and paid with TREE Fund credit cards</w:t>
      </w:r>
      <w:r w:rsidR="002D08B5">
        <w:rPr>
          <w:rFonts w:ascii="Gill Sans MT" w:hAnsi="Gill Sans MT"/>
          <w:spacing w:val="-3"/>
          <w:sz w:val="24"/>
          <w:szCs w:val="24"/>
        </w:rPr>
        <w:t>, where possible</w:t>
      </w:r>
      <w:r w:rsidRPr="003026CD">
        <w:rPr>
          <w:rFonts w:ascii="Gill Sans MT" w:hAnsi="Gill Sans MT"/>
          <w:spacing w:val="-3"/>
          <w:sz w:val="24"/>
          <w:szCs w:val="24"/>
        </w:rPr>
        <w:t xml:space="preserve">. TREE Fund will not </w:t>
      </w:r>
      <w:r>
        <w:rPr>
          <w:rFonts w:ascii="Gill Sans MT" w:hAnsi="Gill Sans MT"/>
          <w:spacing w:val="-3"/>
          <w:sz w:val="24"/>
          <w:szCs w:val="24"/>
        </w:rPr>
        <w:t xml:space="preserve">reimburse </w:t>
      </w:r>
      <w:r w:rsidRPr="003026CD">
        <w:rPr>
          <w:rFonts w:ascii="Gill Sans MT" w:hAnsi="Gill Sans MT"/>
          <w:spacing w:val="-3"/>
          <w:sz w:val="24"/>
          <w:szCs w:val="24"/>
        </w:rPr>
        <w:t>the purchase of alcoholic beverages.</w:t>
      </w:r>
    </w:p>
    <w:p w:rsidR="003026CD" w:rsidRPr="003026CD" w:rsidRDefault="003026CD"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pacing w:val="-3"/>
          <w:sz w:val="24"/>
          <w:szCs w:val="24"/>
        </w:rPr>
      </w:pPr>
    </w:p>
    <w:p w:rsidR="00721AC5" w:rsidRPr="00D65740" w:rsidRDefault="003026CD"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pacing w:val="-3"/>
          <w:sz w:val="24"/>
          <w:szCs w:val="24"/>
        </w:rPr>
      </w:pPr>
      <w:r>
        <w:rPr>
          <w:rFonts w:ascii="Gill Sans MT" w:hAnsi="Gill Sans MT"/>
          <w:b/>
          <w:spacing w:val="-3"/>
          <w:sz w:val="24"/>
          <w:szCs w:val="24"/>
        </w:rPr>
        <w:t>Employee Conduct</w:t>
      </w:r>
    </w:p>
    <w:p w:rsidR="005C76E0" w:rsidRPr="00D65740" w:rsidRDefault="005C76E0"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pacing w:val="-3"/>
          <w:sz w:val="24"/>
          <w:szCs w:val="24"/>
        </w:rPr>
      </w:pPr>
    </w:p>
    <w:p w:rsidR="00721AC5" w:rsidRPr="00D65740" w:rsidRDefault="00721AC5"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pacing w:val="-3"/>
          <w:sz w:val="24"/>
          <w:szCs w:val="24"/>
        </w:rPr>
      </w:pPr>
      <w:r w:rsidRPr="00D65740">
        <w:rPr>
          <w:rFonts w:ascii="Gill Sans MT" w:hAnsi="Gill Sans MT"/>
          <w:spacing w:val="-3"/>
          <w:sz w:val="24"/>
          <w:szCs w:val="24"/>
        </w:rPr>
        <w:t xml:space="preserve">In addition to expecting employees to perform their jobs competently and reliably, </w:t>
      </w:r>
      <w:r w:rsidR="00D65740">
        <w:rPr>
          <w:rFonts w:ascii="Gill Sans MT" w:hAnsi="Gill Sans MT"/>
          <w:spacing w:val="-3"/>
          <w:sz w:val="24"/>
          <w:szCs w:val="24"/>
        </w:rPr>
        <w:t>TREE Fund</w:t>
      </w:r>
      <w:r w:rsidRPr="00D65740">
        <w:rPr>
          <w:rFonts w:ascii="Gill Sans MT" w:hAnsi="Gill Sans MT"/>
          <w:spacing w:val="-3"/>
          <w:sz w:val="24"/>
          <w:szCs w:val="24"/>
        </w:rPr>
        <w:t xml:space="preserve"> expects employees to conduct themselves in a professional, ethical and responsible manner that reflects well upon </w:t>
      </w:r>
      <w:r w:rsidR="002D08B5">
        <w:rPr>
          <w:rFonts w:ascii="Gill Sans MT" w:hAnsi="Gill Sans MT"/>
          <w:spacing w:val="-3"/>
          <w:sz w:val="24"/>
          <w:szCs w:val="24"/>
        </w:rPr>
        <w:t>the organization</w:t>
      </w:r>
      <w:r w:rsidRPr="00D65740">
        <w:rPr>
          <w:rFonts w:ascii="Gill Sans MT" w:hAnsi="Gill Sans MT"/>
          <w:spacing w:val="-3"/>
          <w:sz w:val="24"/>
          <w:szCs w:val="24"/>
        </w:rPr>
        <w:t>.</w:t>
      </w:r>
      <w:r w:rsidR="00D65740">
        <w:rPr>
          <w:rFonts w:ascii="Gill Sans MT" w:hAnsi="Gill Sans MT"/>
          <w:spacing w:val="-3"/>
          <w:sz w:val="24"/>
          <w:szCs w:val="24"/>
        </w:rPr>
        <w:t xml:space="preserve"> </w:t>
      </w:r>
      <w:r w:rsidR="002D08B5">
        <w:rPr>
          <w:rFonts w:ascii="Gill Sans MT" w:hAnsi="Gill Sans MT"/>
          <w:spacing w:val="-3"/>
          <w:sz w:val="24"/>
          <w:szCs w:val="24"/>
        </w:rPr>
        <w:t>Employee conduct</w:t>
      </w:r>
      <w:r w:rsidRPr="00D65740">
        <w:rPr>
          <w:rFonts w:ascii="Gill Sans MT" w:hAnsi="Gill Sans MT"/>
          <w:spacing w:val="-3"/>
          <w:sz w:val="24"/>
          <w:szCs w:val="24"/>
        </w:rPr>
        <w:t xml:space="preserve"> should promote a spirit of cooperation and teamwork </w:t>
      </w:r>
      <w:r w:rsidR="002D08B5">
        <w:rPr>
          <w:rFonts w:ascii="Gill Sans MT" w:hAnsi="Gill Sans MT"/>
          <w:spacing w:val="-3"/>
          <w:sz w:val="24"/>
          <w:szCs w:val="24"/>
        </w:rPr>
        <w:t>and be</w:t>
      </w:r>
      <w:r w:rsidRPr="00D65740">
        <w:rPr>
          <w:rFonts w:ascii="Gill Sans MT" w:hAnsi="Gill Sans MT"/>
          <w:spacing w:val="-3"/>
          <w:sz w:val="24"/>
          <w:szCs w:val="24"/>
        </w:rPr>
        <w:t xml:space="preserve"> respectful of the volunteers and members of the public with whom </w:t>
      </w:r>
      <w:r w:rsidR="002D08B5">
        <w:rPr>
          <w:rFonts w:ascii="Gill Sans MT" w:hAnsi="Gill Sans MT"/>
          <w:spacing w:val="-3"/>
          <w:sz w:val="24"/>
          <w:szCs w:val="24"/>
        </w:rPr>
        <w:t>TREE Fund</w:t>
      </w:r>
      <w:r w:rsidRPr="00D65740">
        <w:rPr>
          <w:rFonts w:ascii="Gill Sans MT" w:hAnsi="Gill Sans MT"/>
          <w:spacing w:val="-3"/>
          <w:sz w:val="24"/>
          <w:szCs w:val="24"/>
        </w:rPr>
        <w:t xml:space="preserve"> interact</w:t>
      </w:r>
      <w:r w:rsidR="002D08B5">
        <w:rPr>
          <w:rFonts w:ascii="Gill Sans MT" w:hAnsi="Gill Sans MT"/>
          <w:spacing w:val="-3"/>
          <w:sz w:val="24"/>
          <w:szCs w:val="24"/>
        </w:rPr>
        <w:t>s</w:t>
      </w:r>
      <w:r w:rsidRPr="00D65740">
        <w:rPr>
          <w:rFonts w:ascii="Gill Sans MT" w:hAnsi="Gill Sans MT"/>
          <w:spacing w:val="-3"/>
          <w:sz w:val="24"/>
          <w:szCs w:val="24"/>
        </w:rPr>
        <w:t>.</w:t>
      </w:r>
      <w:r w:rsidR="00D65740">
        <w:rPr>
          <w:rFonts w:ascii="Gill Sans MT" w:hAnsi="Gill Sans MT"/>
          <w:spacing w:val="-3"/>
          <w:sz w:val="24"/>
          <w:szCs w:val="24"/>
        </w:rPr>
        <w:t xml:space="preserve"> </w:t>
      </w:r>
      <w:r w:rsidRPr="00D65740">
        <w:rPr>
          <w:rFonts w:ascii="Gill Sans MT" w:hAnsi="Gill Sans MT"/>
          <w:spacing w:val="-3"/>
          <w:sz w:val="24"/>
          <w:szCs w:val="24"/>
        </w:rPr>
        <w:t>Failure to do so may lead to corrective action, including dismissal.</w:t>
      </w:r>
    </w:p>
    <w:p w:rsidR="005C76E0" w:rsidRPr="00D65740" w:rsidRDefault="005C76E0"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pacing w:val="-3"/>
          <w:sz w:val="24"/>
          <w:szCs w:val="24"/>
        </w:rPr>
      </w:pPr>
    </w:p>
    <w:p w:rsidR="005C76E0" w:rsidRDefault="00721AC5" w:rsidP="00F154EE">
      <w:pPr>
        <w:tabs>
          <w:tab w:val="left" w:pos="-720"/>
          <w:tab w:val="left" w:pos="0"/>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pacing w:val="-3"/>
          <w:sz w:val="24"/>
          <w:szCs w:val="24"/>
        </w:rPr>
      </w:pPr>
      <w:r w:rsidRPr="00D65740">
        <w:rPr>
          <w:rFonts w:ascii="Gill Sans MT" w:hAnsi="Gill Sans MT"/>
          <w:spacing w:val="-3"/>
          <w:sz w:val="24"/>
          <w:szCs w:val="24"/>
        </w:rPr>
        <w:t xml:space="preserve">Although it is impossible to anticipate in advance every possible kind of misconduct that would be of concern to </w:t>
      </w:r>
      <w:r w:rsidR="00D65740">
        <w:rPr>
          <w:rFonts w:ascii="Gill Sans MT" w:hAnsi="Gill Sans MT"/>
          <w:spacing w:val="-3"/>
          <w:sz w:val="24"/>
          <w:szCs w:val="24"/>
        </w:rPr>
        <w:t>TREE Fund</w:t>
      </w:r>
      <w:r w:rsidRPr="00D65740">
        <w:rPr>
          <w:rFonts w:ascii="Gill Sans MT" w:hAnsi="Gill Sans MT"/>
          <w:spacing w:val="-3"/>
          <w:sz w:val="24"/>
          <w:szCs w:val="24"/>
        </w:rPr>
        <w:t xml:space="preserve"> and that could lead to corrective action, including dismissal, the following conduct is </w:t>
      </w:r>
      <w:r w:rsidR="002D08B5">
        <w:rPr>
          <w:rFonts w:ascii="Gill Sans MT" w:hAnsi="Gill Sans MT"/>
          <w:spacing w:val="-3"/>
          <w:sz w:val="24"/>
          <w:szCs w:val="24"/>
        </w:rPr>
        <w:t xml:space="preserve">expressly </w:t>
      </w:r>
      <w:r w:rsidRPr="00D65740">
        <w:rPr>
          <w:rFonts w:ascii="Gill Sans MT" w:hAnsi="Gill Sans MT"/>
          <w:spacing w:val="-3"/>
          <w:sz w:val="24"/>
          <w:szCs w:val="24"/>
        </w:rPr>
        <w:t>prohibited</w:t>
      </w:r>
      <w:r w:rsidR="002D08B5">
        <w:rPr>
          <w:rFonts w:ascii="Gill Sans MT" w:hAnsi="Gill Sans MT"/>
          <w:spacing w:val="-3"/>
          <w:sz w:val="24"/>
          <w:szCs w:val="24"/>
        </w:rPr>
        <w:t>:</w:t>
      </w:r>
    </w:p>
    <w:p w:rsidR="002D08B5" w:rsidRPr="00D65740" w:rsidRDefault="002D08B5" w:rsidP="00F154EE">
      <w:pPr>
        <w:tabs>
          <w:tab w:val="left" w:pos="-720"/>
          <w:tab w:val="left" w:pos="0"/>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pacing w:val="-3"/>
          <w:sz w:val="24"/>
          <w:szCs w:val="24"/>
        </w:rPr>
      </w:pPr>
    </w:p>
    <w:p w:rsidR="00B37F25" w:rsidRDefault="00721AC5" w:rsidP="00F154EE">
      <w:pPr>
        <w:pStyle w:val="ListParagraph"/>
        <w:numPr>
          <w:ilvl w:val="0"/>
          <w:numId w:val="10"/>
        </w:numPr>
        <w:tabs>
          <w:tab w:val="left" w:pos="-720"/>
          <w:tab w:val="left" w:pos="0"/>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ind w:left="360"/>
        <w:jc w:val="both"/>
        <w:rPr>
          <w:rFonts w:ascii="Gill Sans MT" w:hAnsi="Gill Sans MT"/>
          <w:spacing w:val="-3"/>
          <w:sz w:val="24"/>
          <w:szCs w:val="24"/>
        </w:rPr>
      </w:pPr>
      <w:r w:rsidRPr="00B37F25">
        <w:rPr>
          <w:rFonts w:ascii="Gill Sans MT" w:hAnsi="Gill Sans MT"/>
          <w:spacing w:val="-3"/>
          <w:sz w:val="24"/>
          <w:szCs w:val="24"/>
        </w:rPr>
        <w:t xml:space="preserve">Violation of any of </w:t>
      </w:r>
      <w:r w:rsidR="002D08B5">
        <w:rPr>
          <w:rFonts w:ascii="Gill Sans MT" w:hAnsi="Gill Sans MT"/>
          <w:spacing w:val="-3"/>
          <w:sz w:val="24"/>
          <w:szCs w:val="24"/>
        </w:rPr>
        <w:t>the policies described in this h</w:t>
      </w:r>
      <w:r w:rsidRPr="00B37F25">
        <w:rPr>
          <w:rFonts w:ascii="Gill Sans MT" w:hAnsi="Gill Sans MT"/>
          <w:spacing w:val="-3"/>
          <w:sz w:val="24"/>
          <w:szCs w:val="24"/>
        </w:rPr>
        <w:t>andbook or otherwise communicated.</w:t>
      </w:r>
      <w:r w:rsidR="00D65740" w:rsidRPr="00B37F25">
        <w:rPr>
          <w:rFonts w:ascii="Gill Sans MT" w:hAnsi="Gill Sans MT"/>
          <w:spacing w:val="-3"/>
          <w:sz w:val="24"/>
          <w:szCs w:val="24"/>
        </w:rPr>
        <w:t xml:space="preserve"> </w:t>
      </w:r>
    </w:p>
    <w:p w:rsidR="00B37F25" w:rsidRDefault="005C76E0" w:rsidP="00F154EE">
      <w:pPr>
        <w:pStyle w:val="ListParagraph"/>
        <w:numPr>
          <w:ilvl w:val="0"/>
          <w:numId w:val="10"/>
        </w:numPr>
        <w:tabs>
          <w:tab w:val="left" w:pos="-720"/>
          <w:tab w:val="left" w:pos="0"/>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ind w:left="360"/>
        <w:jc w:val="both"/>
        <w:rPr>
          <w:rFonts w:ascii="Gill Sans MT" w:hAnsi="Gill Sans MT"/>
          <w:spacing w:val="-3"/>
          <w:sz w:val="24"/>
          <w:szCs w:val="24"/>
        </w:rPr>
      </w:pPr>
      <w:r w:rsidRPr="00B37F25">
        <w:rPr>
          <w:rFonts w:ascii="Gill Sans MT" w:hAnsi="Gill Sans MT"/>
          <w:spacing w:val="-3"/>
          <w:sz w:val="24"/>
          <w:szCs w:val="24"/>
        </w:rPr>
        <w:t>Conduct, including speech, which</w:t>
      </w:r>
      <w:r w:rsidR="00721AC5" w:rsidRPr="00B37F25">
        <w:rPr>
          <w:rFonts w:ascii="Gill Sans MT" w:hAnsi="Gill Sans MT"/>
          <w:spacing w:val="-3"/>
          <w:sz w:val="24"/>
          <w:szCs w:val="24"/>
        </w:rPr>
        <w:t xml:space="preserve"> physically harms or threatens others or </w:t>
      </w:r>
      <w:r w:rsidR="0026630F" w:rsidRPr="00B37F25">
        <w:rPr>
          <w:rFonts w:ascii="Gill Sans MT" w:hAnsi="Gill Sans MT"/>
          <w:spacing w:val="-3"/>
          <w:sz w:val="24"/>
          <w:szCs w:val="24"/>
        </w:rPr>
        <w:t>which</w:t>
      </w:r>
      <w:r w:rsidR="00721AC5" w:rsidRPr="00B37F25">
        <w:rPr>
          <w:rFonts w:ascii="Gill Sans MT" w:hAnsi="Gill Sans MT"/>
          <w:spacing w:val="-3"/>
          <w:sz w:val="24"/>
          <w:szCs w:val="24"/>
        </w:rPr>
        <w:t xml:space="preserve"> is abusive to or disrespectful of </w:t>
      </w:r>
      <w:r w:rsidR="0026630F" w:rsidRPr="00B37F25">
        <w:rPr>
          <w:rFonts w:ascii="Gill Sans MT" w:hAnsi="Gill Sans MT"/>
          <w:spacing w:val="-3"/>
          <w:sz w:val="24"/>
          <w:szCs w:val="24"/>
        </w:rPr>
        <w:t xml:space="preserve">anyone associated with </w:t>
      </w:r>
      <w:r w:rsidR="00D65740" w:rsidRPr="00B37F25">
        <w:rPr>
          <w:rFonts w:ascii="Gill Sans MT" w:hAnsi="Gill Sans MT"/>
          <w:spacing w:val="-3"/>
          <w:sz w:val="24"/>
          <w:szCs w:val="24"/>
        </w:rPr>
        <w:t>TREE Fund</w:t>
      </w:r>
      <w:r w:rsidR="00721AC5" w:rsidRPr="00B37F25">
        <w:rPr>
          <w:rFonts w:ascii="Gill Sans MT" w:hAnsi="Gill Sans MT"/>
          <w:spacing w:val="-3"/>
          <w:sz w:val="24"/>
          <w:szCs w:val="24"/>
        </w:rPr>
        <w:t>.</w:t>
      </w:r>
    </w:p>
    <w:p w:rsidR="002D08B5" w:rsidRDefault="002D08B5" w:rsidP="00F154EE">
      <w:pPr>
        <w:pStyle w:val="ListParagraph"/>
        <w:numPr>
          <w:ilvl w:val="0"/>
          <w:numId w:val="10"/>
        </w:numPr>
        <w:tabs>
          <w:tab w:val="left" w:pos="-720"/>
          <w:tab w:val="left" w:pos="0"/>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ind w:left="360"/>
        <w:jc w:val="both"/>
        <w:rPr>
          <w:rFonts w:ascii="Gill Sans MT" w:hAnsi="Gill Sans MT"/>
          <w:spacing w:val="-3"/>
          <w:sz w:val="24"/>
          <w:szCs w:val="24"/>
        </w:rPr>
      </w:pPr>
      <w:r w:rsidRPr="002D08B5">
        <w:rPr>
          <w:rFonts w:ascii="Gill Sans MT" w:hAnsi="Gill Sans MT"/>
          <w:spacing w:val="-3"/>
          <w:sz w:val="24"/>
          <w:szCs w:val="24"/>
        </w:rPr>
        <w:t xml:space="preserve">Failure to adhere to established </w:t>
      </w:r>
      <w:r w:rsidR="00721AC5" w:rsidRPr="002D08B5">
        <w:rPr>
          <w:rFonts w:ascii="Gill Sans MT" w:hAnsi="Gill Sans MT"/>
          <w:spacing w:val="-3"/>
          <w:sz w:val="24"/>
          <w:szCs w:val="24"/>
        </w:rPr>
        <w:t>work schedule</w:t>
      </w:r>
      <w:r w:rsidRPr="002D08B5">
        <w:rPr>
          <w:rFonts w:ascii="Gill Sans MT" w:hAnsi="Gill Sans MT"/>
          <w:spacing w:val="-3"/>
          <w:sz w:val="24"/>
          <w:szCs w:val="24"/>
        </w:rPr>
        <w:t>s, including</w:t>
      </w:r>
      <w:r w:rsidR="00721AC5" w:rsidRPr="002D08B5">
        <w:rPr>
          <w:rFonts w:ascii="Gill Sans MT" w:hAnsi="Gill Sans MT"/>
          <w:spacing w:val="-3"/>
          <w:sz w:val="24"/>
          <w:szCs w:val="24"/>
        </w:rPr>
        <w:t xml:space="preserve"> absence without notice, except where an emergency prohibited </w:t>
      </w:r>
      <w:r w:rsidRPr="002D08B5">
        <w:rPr>
          <w:rFonts w:ascii="Gill Sans MT" w:hAnsi="Gill Sans MT"/>
          <w:spacing w:val="-3"/>
          <w:sz w:val="24"/>
          <w:szCs w:val="24"/>
        </w:rPr>
        <w:t>such</w:t>
      </w:r>
      <w:r w:rsidR="00721AC5" w:rsidRPr="002D08B5">
        <w:rPr>
          <w:rFonts w:ascii="Gill Sans MT" w:hAnsi="Gill Sans MT"/>
          <w:spacing w:val="-3"/>
          <w:sz w:val="24"/>
          <w:szCs w:val="24"/>
        </w:rPr>
        <w:t xml:space="preserve"> </w:t>
      </w:r>
      <w:r>
        <w:rPr>
          <w:rFonts w:ascii="Gill Sans MT" w:hAnsi="Gill Sans MT"/>
          <w:spacing w:val="-3"/>
          <w:sz w:val="24"/>
          <w:szCs w:val="24"/>
        </w:rPr>
        <w:t xml:space="preserve">timely </w:t>
      </w:r>
      <w:r w:rsidR="00721AC5" w:rsidRPr="002D08B5">
        <w:rPr>
          <w:rFonts w:ascii="Gill Sans MT" w:hAnsi="Gill Sans MT"/>
          <w:spacing w:val="-3"/>
          <w:sz w:val="24"/>
          <w:szCs w:val="24"/>
        </w:rPr>
        <w:t>notice</w:t>
      </w:r>
      <w:r>
        <w:rPr>
          <w:rFonts w:ascii="Gill Sans MT" w:hAnsi="Gill Sans MT"/>
          <w:spacing w:val="-3"/>
          <w:sz w:val="24"/>
          <w:szCs w:val="24"/>
        </w:rPr>
        <w:t>.</w:t>
      </w:r>
    </w:p>
    <w:p w:rsidR="00B37F25" w:rsidRPr="002D08B5" w:rsidRDefault="00721AC5" w:rsidP="00F154EE">
      <w:pPr>
        <w:pStyle w:val="ListParagraph"/>
        <w:numPr>
          <w:ilvl w:val="0"/>
          <w:numId w:val="10"/>
        </w:numPr>
        <w:tabs>
          <w:tab w:val="left" w:pos="-720"/>
          <w:tab w:val="left" w:pos="0"/>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ind w:left="360"/>
        <w:jc w:val="both"/>
        <w:rPr>
          <w:rFonts w:ascii="Gill Sans MT" w:hAnsi="Gill Sans MT"/>
          <w:spacing w:val="-3"/>
          <w:sz w:val="24"/>
          <w:szCs w:val="24"/>
        </w:rPr>
      </w:pPr>
      <w:r w:rsidRPr="002D08B5">
        <w:rPr>
          <w:rFonts w:ascii="Gill Sans MT" w:hAnsi="Gill Sans MT"/>
          <w:spacing w:val="-3"/>
          <w:sz w:val="24"/>
          <w:szCs w:val="24"/>
        </w:rPr>
        <w:t>Failure to be honest in communications and/or falsifying records or other documents.</w:t>
      </w:r>
    </w:p>
    <w:p w:rsidR="00B37F25" w:rsidRDefault="00721AC5" w:rsidP="00F154EE">
      <w:pPr>
        <w:pStyle w:val="ListParagraph"/>
        <w:numPr>
          <w:ilvl w:val="0"/>
          <w:numId w:val="10"/>
        </w:numPr>
        <w:tabs>
          <w:tab w:val="left" w:pos="-720"/>
          <w:tab w:val="left" w:pos="0"/>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ind w:left="360"/>
        <w:jc w:val="both"/>
        <w:rPr>
          <w:rFonts w:ascii="Gill Sans MT" w:hAnsi="Gill Sans MT"/>
          <w:spacing w:val="-3"/>
          <w:sz w:val="24"/>
          <w:szCs w:val="24"/>
        </w:rPr>
      </w:pPr>
      <w:r w:rsidRPr="00B37F25">
        <w:rPr>
          <w:rFonts w:ascii="Gill Sans MT" w:hAnsi="Gill Sans MT"/>
          <w:spacing w:val="-3"/>
          <w:sz w:val="24"/>
          <w:szCs w:val="24"/>
        </w:rPr>
        <w:t xml:space="preserve">Theft or misappropriation of property owned by </w:t>
      </w:r>
      <w:r w:rsidR="00D65740" w:rsidRPr="00B37F25">
        <w:rPr>
          <w:rFonts w:ascii="Gill Sans MT" w:hAnsi="Gill Sans MT"/>
          <w:spacing w:val="-3"/>
          <w:sz w:val="24"/>
          <w:szCs w:val="24"/>
        </w:rPr>
        <w:t>TREE Fund</w:t>
      </w:r>
      <w:r w:rsidR="002D08B5">
        <w:rPr>
          <w:rFonts w:ascii="Gill Sans MT" w:hAnsi="Gill Sans MT"/>
          <w:spacing w:val="-3"/>
          <w:sz w:val="24"/>
          <w:szCs w:val="24"/>
        </w:rPr>
        <w:t xml:space="preserve">, </w:t>
      </w:r>
      <w:r w:rsidRPr="00B37F25">
        <w:rPr>
          <w:rFonts w:ascii="Gill Sans MT" w:hAnsi="Gill Sans MT"/>
          <w:spacing w:val="-3"/>
          <w:sz w:val="24"/>
          <w:szCs w:val="24"/>
        </w:rPr>
        <w:t>co-worker</w:t>
      </w:r>
      <w:r w:rsidR="002D08B5">
        <w:rPr>
          <w:rFonts w:ascii="Gill Sans MT" w:hAnsi="Gill Sans MT"/>
          <w:spacing w:val="-3"/>
          <w:sz w:val="24"/>
          <w:szCs w:val="24"/>
        </w:rPr>
        <w:t xml:space="preserve">s, </w:t>
      </w:r>
      <w:r w:rsidRPr="00B37F25">
        <w:rPr>
          <w:rFonts w:ascii="Gill Sans MT" w:hAnsi="Gill Sans MT"/>
          <w:spacing w:val="-3"/>
          <w:sz w:val="24"/>
          <w:szCs w:val="24"/>
        </w:rPr>
        <w:t>c</w:t>
      </w:r>
      <w:r w:rsidR="005F45E2" w:rsidRPr="00B37F25">
        <w:rPr>
          <w:rFonts w:ascii="Gill Sans MT" w:hAnsi="Gill Sans MT"/>
          <w:spacing w:val="-3"/>
          <w:sz w:val="24"/>
          <w:szCs w:val="24"/>
        </w:rPr>
        <w:t>onstituent</w:t>
      </w:r>
      <w:r w:rsidR="002D08B5">
        <w:rPr>
          <w:rFonts w:ascii="Gill Sans MT" w:hAnsi="Gill Sans MT"/>
          <w:spacing w:val="-3"/>
          <w:sz w:val="24"/>
          <w:szCs w:val="24"/>
        </w:rPr>
        <w:t>s</w:t>
      </w:r>
      <w:r w:rsidRPr="00B37F25">
        <w:rPr>
          <w:rFonts w:ascii="Gill Sans MT" w:hAnsi="Gill Sans MT"/>
          <w:spacing w:val="-3"/>
          <w:sz w:val="24"/>
          <w:szCs w:val="24"/>
        </w:rPr>
        <w:t xml:space="preserve">, or </w:t>
      </w:r>
      <w:r w:rsidR="002D08B5">
        <w:rPr>
          <w:rFonts w:ascii="Gill Sans MT" w:hAnsi="Gill Sans MT"/>
          <w:spacing w:val="-3"/>
          <w:sz w:val="24"/>
          <w:szCs w:val="24"/>
        </w:rPr>
        <w:t>others</w:t>
      </w:r>
      <w:r w:rsidRPr="00B37F25">
        <w:rPr>
          <w:rFonts w:ascii="Gill Sans MT" w:hAnsi="Gill Sans MT"/>
          <w:spacing w:val="-3"/>
          <w:sz w:val="24"/>
          <w:szCs w:val="24"/>
        </w:rPr>
        <w:t xml:space="preserve"> contact</w:t>
      </w:r>
      <w:r w:rsidR="002D08B5">
        <w:rPr>
          <w:rFonts w:ascii="Gill Sans MT" w:hAnsi="Gill Sans MT"/>
          <w:spacing w:val="-3"/>
          <w:sz w:val="24"/>
          <w:szCs w:val="24"/>
        </w:rPr>
        <w:t xml:space="preserve">ed </w:t>
      </w:r>
      <w:r w:rsidRPr="00B37F25">
        <w:rPr>
          <w:rFonts w:ascii="Gill Sans MT" w:hAnsi="Gill Sans MT"/>
          <w:spacing w:val="-3"/>
          <w:sz w:val="24"/>
          <w:szCs w:val="24"/>
        </w:rPr>
        <w:t xml:space="preserve">through </w:t>
      </w:r>
      <w:r w:rsidR="002D08B5">
        <w:rPr>
          <w:rFonts w:ascii="Gill Sans MT" w:hAnsi="Gill Sans MT"/>
          <w:spacing w:val="-3"/>
          <w:sz w:val="24"/>
          <w:szCs w:val="24"/>
        </w:rPr>
        <w:t xml:space="preserve">TREE Fund </w:t>
      </w:r>
      <w:r w:rsidRPr="00B37F25">
        <w:rPr>
          <w:rFonts w:ascii="Gill Sans MT" w:hAnsi="Gill Sans MT"/>
          <w:spacing w:val="-3"/>
          <w:sz w:val="24"/>
          <w:szCs w:val="24"/>
        </w:rPr>
        <w:t>employment.</w:t>
      </w:r>
    </w:p>
    <w:p w:rsidR="00B37F25" w:rsidRDefault="00721AC5" w:rsidP="00F154EE">
      <w:pPr>
        <w:pStyle w:val="ListParagraph"/>
        <w:numPr>
          <w:ilvl w:val="0"/>
          <w:numId w:val="10"/>
        </w:numPr>
        <w:tabs>
          <w:tab w:val="left" w:pos="-720"/>
          <w:tab w:val="left" w:pos="0"/>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ind w:left="360"/>
        <w:jc w:val="both"/>
        <w:rPr>
          <w:rFonts w:ascii="Gill Sans MT" w:hAnsi="Gill Sans MT"/>
          <w:spacing w:val="-3"/>
          <w:sz w:val="24"/>
          <w:szCs w:val="24"/>
        </w:rPr>
      </w:pPr>
      <w:r w:rsidRPr="00B37F25">
        <w:rPr>
          <w:rFonts w:ascii="Gill Sans MT" w:hAnsi="Gill Sans MT"/>
          <w:spacing w:val="-3"/>
          <w:sz w:val="24"/>
          <w:szCs w:val="24"/>
        </w:rPr>
        <w:t xml:space="preserve">Unlawful conduct during non-work hours that might lead </w:t>
      </w:r>
      <w:r w:rsidR="005F45E2" w:rsidRPr="00B37F25">
        <w:rPr>
          <w:rFonts w:ascii="Gill Sans MT" w:hAnsi="Gill Sans MT"/>
          <w:spacing w:val="-3"/>
          <w:sz w:val="24"/>
          <w:szCs w:val="24"/>
        </w:rPr>
        <w:t xml:space="preserve">constituents </w:t>
      </w:r>
      <w:r w:rsidRPr="00B37F25">
        <w:rPr>
          <w:rFonts w:ascii="Gill Sans MT" w:hAnsi="Gill Sans MT"/>
          <w:spacing w:val="-3"/>
          <w:sz w:val="24"/>
          <w:szCs w:val="24"/>
        </w:rPr>
        <w:t xml:space="preserve">or the </w:t>
      </w:r>
      <w:r w:rsidR="002D08B5">
        <w:rPr>
          <w:rFonts w:ascii="Gill Sans MT" w:hAnsi="Gill Sans MT"/>
          <w:spacing w:val="-3"/>
          <w:sz w:val="24"/>
          <w:szCs w:val="24"/>
        </w:rPr>
        <w:t xml:space="preserve">public to lose confidence in the employee or </w:t>
      </w:r>
      <w:r w:rsidR="00D65740" w:rsidRPr="00B37F25">
        <w:rPr>
          <w:rFonts w:ascii="Gill Sans MT" w:hAnsi="Gill Sans MT"/>
          <w:spacing w:val="-3"/>
          <w:sz w:val="24"/>
          <w:szCs w:val="24"/>
        </w:rPr>
        <w:t>TREE Fund</w:t>
      </w:r>
      <w:r w:rsidRPr="00B37F25">
        <w:rPr>
          <w:rFonts w:ascii="Gill Sans MT" w:hAnsi="Gill Sans MT"/>
          <w:spacing w:val="-3"/>
          <w:sz w:val="24"/>
          <w:szCs w:val="24"/>
        </w:rPr>
        <w:t xml:space="preserve">. </w:t>
      </w:r>
    </w:p>
    <w:p w:rsidR="00B37F25" w:rsidRDefault="002D08B5" w:rsidP="00F154EE">
      <w:pPr>
        <w:pStyle w:val="ListParagraph"/>
        <w:numPr>
          <w:ilvl w:val="0"/>
          <w:numId w:val="10"/>
        </w:numPr>
        <w:tabs>
          <w:tab w:val="left" w:pos="-720"/>
          <w:tab w:val="left" w:pos="0"/>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ind w:left="360"/>
        <w:jc w:val="both"/>
        <w:rPr>
          <w:rFonts w:ascii="Gill Sans MT" w:hAnsi="Gill Sans MT"/>
          <w:spacing w:val="-3"/>
          <w:sz w:val="24"/>
          <w:szCs w:val="24"/>
        </w:rPr>
      </w:pPr>
      <w:r>
        <w:rPr>
          <w:rFonts w:ascii="Gill Sans MT" w:hAnsi="Gill Sans MT"/>
          <w:spacing w:val="-3"/>
          <w:sz w:val="24"/>
          <w:szCs w:val="24"/>
        </w:rPr>
        <w:t>Insubordination to the President/CEO or Board of Trustees.</w:t>
      </w:r>
    </w:p>
    <w:p w:rsidR="00B37F25" w:rsidRDefault="00721AC5" w:rsidP="00F154EE">
      <w:pPr>
        <w:pStyle w:val="ListParagraph"/>
        <w:numPr>
          <w:ilvl w:val="0"/>
          <w:numId w:val="10"/>
        </w:numPr>
        <w:tabs>
          <w:tab w:val="left" w:pos="-720"/>
          <w:tab w:val="left" w:pos="0"/>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ind w:left="360"/>
        <w:jc w:val="both"/>
        <w:rPr>
          <w:rFonts w:ascii="Gill Sans MT" w:hAnsi="Gill Sans MT"/>
          <w:spacing w:val="-3"/>
          <w:sz w:val="24"/>
          <w:szCs w:val="24"/>
        </w:rPr>
      </w:pPr>
      <w:r w:rsidRPr="00B37F25">
        <w:rPr>
          <w:rFonts w:ascii="Gill Sans MT" w:hAnsi="Gill Sans MT"/>
          <w:spacing w:val="-3"/>
          <w:sz w:val="24"/>
          <w:szCs w:val="24"/>
        </w:rPr>
        <w:t xml:space="preserve">Failure </w:t>
      </w:r>
      <w:r w:rsidR="002D08B5">
        <w:rPr>
          <w:rFonts w:ascii="Gill Sans MT" w:hAnsi="Gill Sans MT"/>
          <w:spacing w:val="-3"/>
          <w:sz w:val="24"/>
          <w:szCs w:val="24"/>
        </w:rPr>
        <w:t>to maintain a</w:t>
      </w:r>
      <w:r w:rsidRPr="00B37F25">
        <w:rPr>
          <w:rFonts w:ascii="Gill Sans MT" w:hAnsi="Gill Sans MT"/>
          <w:spacing w:val="-3"/>
          <w:sz w:val="24"/>
          <w:szCs w:val="24"/>
        </w:rPr>
        <w:t xml:space="preserve"> professional and cooperative manner while carrying out your duties.</w:t>
      </w:r>
    </w:p>
    <w:p w:rsidR="0026630F" w:rsidRDefault="002D08B5" w:rsidP="00F154EE">
      <w:pPr>
        <w:pStyle w:val="ListParagraph"/>
        <w:numPr>
          <w:ilvl w:val="0"/>
          <w:numId w:val="10"/>
        </w:numPr>
        <w:tabs>
          <w:tab w:val="left" w:pos="-720"/>
          <w:tab w:val="left" w:pos="0"/>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ind w:left="360"/>
        <w:jc w:val="both"/>
        <w:rPr>
          <w:rFonts w:ascii="Gill Sans MT" w:hAnsi="Gill Sans MT"/>
          <w:spacing w:val="-3"/>
          <w:sz w:val="24"/>
          <w:szCs w:val="24"/>
        </w:rPr>
      </w:pPr>
      <w:r>
        <w:rPr>
          <w:rFonts w:ascii="Gill Sans MT" w:hAnsi="Gill Sans MT"/>
          <w:spacing w:val="-3"/>
          <w:sz w:val="24"/>
          <w:szCs w:val="24"/>
        </w:rPr>
        <w:t>Any other failure</w:t>
      </w:r>
      <w:r w:rsidR="00721AC5" w:rsidRPr="00B37F25">
        <w:rPr>
          <w:rFonts w:ascii="Gill Sans MT" w:hAnsi="Gill Sans MT"/>
          <w:spacing w:val="-3"/>
          <w:sz w:val="24"/>
          <w:szCs w:val="24"/>
        </w:rPr>
        <w:t xml:space="preserve"> to perform responsibilities in a manner acceptable to </w:t>
      </w:r>
      <w:r w:rsidR="00D65740" w:rsidRPr="00B37F25">
        <w:rPr>
          <w:rFonts w:ascii="Gill Sans MT" w:hAnsi="Gill Sans MT"/>
          <w:spacing w:val="-3"/>
          <w:sz w:val="24"/>
          <w:szCs w:val="24"/>
        </w:rPr>
        <w:t>TREE Fund</w:t>
      </w:r>
      <w:r w:rsidR="00721AC5" w:rsidRPr="00B37F25">
        <w:rPr>
          <w:rFonts w:ascii="Gill Sans MT" w:hAnsi="Gill Sans MT"/>
          <w:spacing w:val="-3"/>
          <w:sz w:val="24"/>
          <w:szCs w:val="24"/>
        </w:rPr>
        <w:t>.</w:t>
      </w:r>
    </w:p>
    <w:p w:rsidR="002D08B5" w:rsidRPr="00B37F25" w:rsidRDefault="002D08B5" w:rsidP="00F154EE">
      <w:pPr>
        <w:pStyle w:val="ListParagraph"/>
        <w:numPr>
          <w:ilvl w:val="0"/>
          <w:numId w:val="10"/>
        </w:numPr>
        <w:tabs>
          <w:tab w:val="left" w:pos="-720"/>
          <w:tab w:val="left" w:pos="0"/>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ind w:left="360"/>
        <w:jc w:val="both"/>
        <w:rPr>
          <w:rFonts w:ascii="Gill Sans MT" w:hAnsi="Gill Sans MT"/>
          <w:spacing w:val="-3"/>
          <w:sz w:val="24"/>
          <w:szCs w:val="24"/>
        </w:rPr>
      </w:pPr>
      <w:r>
        <w:rPr>
          <w:rFonts w:ascii="Gill Sans MT" w:hAnsi="Gill Sans MT"/>
          <w:spacing w:val="-3"/>
          <w:sz w:val="24"/>
          <w:szCs w:val="24"/>
        </w:rPr>
        <w:t xml:space="preserve">Neglect or abandonment of position. </w:t>
      </w:r>
    </w:p>
    <w:p w:rsidR="0026630F" w:rsidRPr="00D65740" w:rsidRDefault="0026630F" w:rsidP="00F154EE">
      <w:pPr>
        <w:tabs>
          <w:tab w:val="left" w:pos="-720"/>
          <w:tab w:val="left" w:pos="0"/>
        </w:tabs>
        <w:suppressAutoHyphens/>
        <w:spacing w:line="276" w:lineRule="auto"/>
        <w:jc w:val="both"/>
        <w:rPr>
          <w:rFonts w:ascii="Gill Sans MT" w:hAnsi="Gill Sans MT"/>
          <w:spacing w:val="-3"/>
          <w:sz w:val="24"/>
          <w:szCs w:val="24"/>
        </w:rPr>
      </w:pPr>
    </w:p>
    <w:p w:rsidR="00721AC5" w:rsidRPr="00D65740" w:rsidRDefault="00721AC5" w:rsidP="00F154EE">
      <w:pPr>
        <w:tabs>
          <w:tab w:val="left" w:pos="-720"/>
          <w:tab w:val="left" w:pos="0"/>
        </w:tabs>
        <w:suppressAutoHyphens/>
        <w:spacing w:line="276" w:lineRule="auto"/>
        <w:jc w:val="both"/>
        <w:rPr>
          <w:rFonts w:ascii="Gill Sans MT" w:hAnsi="Gill Sans MT"/>
          <w:spacing w:val="-3"/>
          <w:sz w:val="24"/>
          <w:szCs w:val="24"/>
        </w:rPr>
      </w:pPr>
      <w:r w:rsidRPr="00D65740">
        <w:rPr>
          <w:rFonts w:ascii="Gill Sans MT" w:hAnsi="Gill Sans MT"/>
          <w:spacing w:val="-3"/>
          <w:sz w:val="24"/>
          <w:szCs w:val="24"/>
        </w:rPr>
        <w:t xml:space="preserve">When performance issues are identified with respect to an employee, when instances of unacceptable conduct occur, or when for any reason the employment relationship has become </w:t>
      </w:r>
      <w:r w:rsidRPr="00D65740">
        <w:rPr>
          <w:rFonts w:ascii="Gill Sans MT" w:hAnsi="Gill Sans MT"/>
          <w:spacing w:val="-3"/>
          <w:sz w:val="24"/>
          <w:szCs w:val="24"/>
        </w:rPr>
        <w:lastRenderedPageBreak/>
        <w:t xml:space="preserve">problematic from the point of view of </w:t>
      </w:r>
      <w:r w:rsidR="00D65740">
        <w:rPr>
          <w:rFonts w:ascii="Gill Sans MT" w:hAnsi="Gill Sans MT"/>
          <w:spacing w:val="-3"/>
          <w:sz w:val="24"/>
          <w:szCs w:val="24"/>
        </w:rPr>
        <w:t>TREE Fund</w:t>
      </w:r>
      <w:r w:rsidRPr="00D65740">
        <w:rPr>
          <w:rFonts w:ascii="Gill Sans MT" w:hAnsi="Gill Sans MT"/>
          <w:spacing w:val="-3"/>
          <w:sz w:val="24"/>
          <w:szCs w:val="24"/>
        </w:rPr>
        <w:t>, any of a variety of steps might be taken, up to and including termination.</w:t>
      </w:r>
      <w:r w:rsidR="00D65740">
        <w:rPr>
          <w:rFonts w:ascii="Gill Sans MT" w:hAnsi="Gill Sans MT"/>
          <w:spacing w:val="-3"/>
          <w:sz w:val="24"/>
          <w:szCs w:val="24"/>
        </w:rPr>
        <w:t xml:space="preserve"> </w:t>
      </w:r>
      <w:r w:rsidRPr="00D65740">
        <w:rPr>
          <w:rFonts w:ascii="Gill Sans MT" w:hAnsi="Gill Sans MT"/>
          <w:spacing w:val="-3"/>
          <w:sz w:val="24"/>
          <w:szCs w:val="24"/>
        </w:rPr>
        <w:t>In some cases, the employee might be given an oral or written warning.</w:t>
      </w:r>
      <w:r w:rsidR="00D65740">
        <w:rPr>
          <w:rFonts w:ascii="Gill Sans MT" w:hAnsi="Gill Sans MT"/>
          <w:spacing w:val="-3"/>
          <w:sz w:val="24"/>
          <w:szCs w:val="24"/>
        </w:rPr>
        <w:t xml:space="preserve"> </w:t>
      </w:r>
      <w:r w:rsidRPr="00D65740">
        <w:rPr>
          <w:rFonts w:ascii="Gill Sans MT" w:hAnsi="Gill Sans MT"/>
          <w:spacing w:val="-3"/>
          <w:sz w:val="24"/>
          <w:szCs w:val="24"/>
        </w:rPr>
        <w:t>In other cases, immediate probation, suspension (with or without pay), termination or other corrective action might take place.</w:t>
      </w:r>
      <w:r w:rsidR="00D65740">
        <w:rPr>
          <w:rFonts w:ascii="Gill Sans MT" w:hAnsi="Gill Sans MT"/>
          <w:spacing w:val="-3"/>
          <w:sz w:val="24"/>
          <w:szCs w:val="24"/>
        </w:rPr>
        <w:t xml:space="preserve"> TREE Fund</w:t>
      </w:r>
      <w:r w:rsidRPr="00D65740">
        <w:rPr>
          <w:rFonts w:ascii="Gill Sans MT" w:hAnsi="Gill Sans MT"/>
          <w:spacing w:val="-3"/>
          <w:sz w:val="24"/>
          <w:szCs w:val="24"/>
        </w:rPr>
        <w:t xml:space="preserve"> reserves its right to determine what it believes is an appropriate response, and to implement it.</w:t>
      </w:r>
    </w:p>
    <w:p w:rsidR="00926AAC" w:rsidRPr="00D65740" w:rsidRDefault="00926AAC" w:rsidP="00F154EE">
      <w:pPr>
        <w:keepLines/>
        <w:tabs>
          <w:tab w:val="left" w:pos="-720"/>
        </w:tabs>
        <w:suppressAutoHyphens/>
        <w:spacing w:line="276" w:lineRule="auto"/>
        <w:jc w:val="both"/>
        <w:rPr>
          <w:rFonts w:ascii="Gill Sans MT" w:hAnsi="Gill Sans MT"/>
          <w:b/>
          <w:spacing w:val="-3"/>
          <w:sz w:val="24"/>
          <w:szCs w:val="24"/>
        </w:rPr>
      </w:pPr>
    </w:p>
    <w:p w:rsidR="005C76E0" w:rsidRPr="00D65740" w:rsidRDefault="00721AC5" w:rsidP="00F154EE">
      <w:pPr>
        <w:keepLines/>
        <w:tabs>
          <w:tab w:val="left" w:pos="-720"/>
        </w:tabs>
        <w:suppressAutoHyphens/>
        <w:spacing w:line="276" w:lineRule="auto"/>
        <w:jc w:val="both"/>
        <w:rPr>
          <w:rFonts w:ascii="Gill Sans MT" w:hAnsi="Gill Sans MT"/>
          <w:spacing w:val="-3"/>
          <w:sz w:val="24"/>
          <w:szCs w:val="24"/>
        </w:rPr>
      </w:pPr>
      <w:r w:rsidRPr="00D65740">
        <w:rPr>
          <w:rFonts w:ascii="Gill Sans MT" w:hAnsi="Gill Sans MT"/>
          <w:b/>
          <w:spacing w:val="-3"/>
          <w:sz w:val="24"/>
          <w:szCs w:val="24"/>
        </w:rPr>
        <w:t>Separation from Employment</w:t>
      </w:r>
    </w:p>
    <w:p w:rsidR="005C76E0" w:rsidRPr="00D65740" w:rsidRDefault="005C76E0" w:rsidP="00F154EE">
      <w:pPr>
        <w:keepLines/>
        <w:tabs>
          <w:tab w:val="left" w:pos="-720"/>
        </w:tabs>
        <w:suppressAutoHyphens/>
        <w:spacing w:line="276" w:lineRule="auto"/>
        <w:jc w:val="both"/>
        <w:rPr>
          <w:rFonts w:ascii="Gill Sans MT" w:hAnsi="Gill Sans MT"/>
          <w:spacing w:val="-3"/>
          <w:sz w:val="24"/>
          <w:szCs w:val="24"/>
        </w:rPr>
      </w:pPr>
    </w:p>
    <w:p w:rsidR="00721AC5" w:rsidRPr="0082543C" w:rsidRDefault="0026630F" w:rsidP="00F154EE">
      <w:pPr>
        <w:keepLines/>
        <w:tabs>
          <w:tab w:val="left" w:pos="-720"/>
        </w:tabs>
        <w:suppressAutoHyphens/>
        <w:spacing w:line="276" w:lineRule="auto"/>
        <w:jc w:val="both"/>
        <w:rPr>
          <w:rFonts w:ascii="Gill Sans MT" w:hAnsi="Gill Sans MT"/>
          <w:spacing w:val="-3"/>
          <w:sz w:val="24"/>
          <w:szCs w:val="24"/>
        </w:rPr>
      </w:pPr>
      <w:r w:rsidRPr="00D65740">
        <w:rPr>
          <w:rFonts w:ascii="Gill Sans MT" w:hAnsi="Gill Sans MT"/>
          <w:spacing w:val="-3"/>
          <w:sz w:val="24"/>
          <w:szCs w:val="24"/>
        </w:rPr>
        <w:t>All</w:t>
      </w:r>
      <w:r w:rsidR="00721AC5" w:rsidRPr="00D65740">
        <w:rPr>
          <w:rFonts w:ascii="Gill Sans MT" w:hAnsi="Gill Sans MT"/>
          <w:spacing w:val="-3"/>
          <w:sz w:val="24"/>
          <w:szCs w:val="24"/>
        </w:rPr>
        <w:t xml:space="preserve"> employees of </w:t>
      </w:r>
      <w:r w:rsidR="00D65740">
        <w:rPr>
          <w:rFonts w:ascii="Gill Sans MT" w:hAnsi="Gill Sans MT"/>
          <w:spacing w:val="-3"/>
          <w:sz w:val="24"/>
          <w:szCs w:val="24"/>
        </w:rPr>
        <w:t>TREE Fund</w:t>
      </w:r>
      <w:r w:rsidR="00721AC5" w:rsidRPr="00D65740">
        <w:rPr>
          <w:rFonts w:ascii="Gill Sans MT" w:hAnsi="Gill Sans MT"/>
          <w:spacing w:val="-3"/>
          <w:sz w:val="24"/>
          <w:szCs w:val="24"/>
        </w:rPr>
        <w:t xml:space="preserve"> are employed at will, meaning that they or </w:t>
      </w:r>
      <w:r w:rsidR="002D08B5">
        <w:rPr>
          <w:rFonts w:ascii="Gill Sans MT" w:hAnsi="Gill Sans MT"/>
          <w:spacing w:val="-3"/>
          <w:sz w:val="24"/>
          <w:szCs w:val="24"/>
        </w:rPr>
        <w:t>the President/CEO</w:t>
      </w:r>
      <w:r w:rsidR="00721AC5" w:rsidRPr="00D65740">
        <w:rPr>
          <w:rFonts w:ascii="Gill Sans MT" w:hAnsi="Gill Sans MT"/>
          <w:spacing w:val="-3"/>
          <w:sz w:val="24"/>
          <w:szCs w:val="24"/>
        </w:rPr>
        <w:t xml:space="preserve"> may terminate the employment relationship at a</w:t>
      </w:r>
      <w:r w:rsidR="0082543C">
        <w:rPr>
          <w:rFonts w:ascii="Gill Sans MT" w:hAnsi="Gill Sans MT"/>
          <w:spacing w:val="-3"/>
          <w:sz w:val="24"/>
          <w:szCs w:val="24"/>
        </w:rPr>
        <w:t xml:space="preserve">ny time, with or without cause. </w:t>
      </w:r>
      <w:r w:rsidR="00721AC5" w:rsidRPr="0082543C">
        <w:rPr>
          <w:rFonts w:ascii="Gill Sans MT" w:hAnsi="Gill Sans MT"/>
          <w:spacing w:val="-3"/>
          <w:sz w:val="24"/>
          <w:szCs w:val="24"/>
        </w:rPr>
        <w:t xml:space="preserve">Employees are asked to give at least two </w:t>
      </w:r>
      <w:r w:rsidR="00A00E61" w:rsidRPr="0082543C">
        <w:rPr>
          <w:rFonts w:ascii="Gill Sans MT" w:hAnsi="Gill Sans MT"/>
          <w:spacing w:val="-3"/>
          <w:sz w:val="24"/>
          <w:szCs w:val="24"/>
        </w:rPr>
        <w:t>weeks’ notice</w:t>
      </w:r>
      <w:r w:rsidR="00721AC5" w:rsidRPr="0082543C">
        <w:rPr>
          <w:rFonts w:ascii="Gill Sans MT" w:hAnsi="Gill Sans MT"/>
          <w:spacing w:val="-3"/>
          <w:sz w:val="24"/>
          <w:szCs w:val="24"/>
        </w:rPr>
        <w:t xml:space="preserve"> of resignation.</w:t>
      </w:r>
      <w:r w:rsidR="00D65740" w:rsidRPr="0082543C">
        <w:rPr>
          <w:rFonts w:ascii="Gill Sans MT" w:hAnsi="Gill Sans MT"/>
          <w:spacing w:val="-3"/>
          <w:sz w:val="24"/>
          <w:szCs w:val="24"/>
        </w:rPr>
        <w:t xml:space="preserve"> TREE Fund</w:t>
      </w:r>
      <w:r w:rsidR="00721AC5" w:rsidRPr="0082543C">
        <w:rPr>
          <w:rFonts w:ascii="Gill Sans MT" w:hAnsi="Gill Sans MT"/>
          <w:spacing w:val="-3"/>
          <w:sz w:val="24"/>
          <w:szCs w:val="24"/>
        </w:rPr>
        <w:t xml:space="preserve"> reserves the right to pay a resigning employee for the notice period, but to prohibit the employee from working during that time.</w:t>
      </w:r>
      <w:r w:rsidR="0082543C">
        <w:rPr>
          <w:rFonts w:ascii="Gill Sans MT" w:hAnsi="Gill Sans MT"/>
          <w:spacing w:val="-3"/>
          <w:sz w:val="24"/>
          <w:szCs w:val="24"/>
        </w:rPr>
        <w:t xml:space="preserve"> </w:t>
      </w:r>
      <w:r w:rsidR="00721AC5" w:rsidRPr="0082543C">
        <w:rPr>
          <w:rFonts w:ascii="Gill Sans MT" w:hAnsi="Gill Sans MT"/>
          <w:spacing w:val="-3"/>
          <w:sz w:val="24"/>
          <w:szCs w:val="24"/>
        </w:rPr>
        <w:t xml:space="preserve">Upon termination of the employment relationship, regardless of the reason, the employee will be paid any wages earned but not yet paid, and any accrued </w:t>
      </w:r>
      <w:r w:rsidR="0082543C">
        <w:rPr>
          <w:rFonts w:ascii="Gill Sans MT" w:hAnsi="Gill Sans MT"/>
          <w:spacing w:val="-3"/>
          <w:sz w:val="24"/>
          <w:szCs w:val="24"/>
        </w:rPr>
        <w:t>PTO</w:t>
      </w:r>
      <w:r w:rsidR="002D08B5">
        <w:rPr>
          <w:rFonts w:ascii="Gill Sans MT" w:hAnsi="Gill Sans MT"/>
          <w:spacing w:val="-3"/>
          <w:sz w:val="24"/>
          <w:szCs w:val="24"/>
        </w:rPr>
        <w:t>, within 15 days of final employment</w:t>
      </w:r>
      <w:r w:rsidR="00721AC5" w:rsidRPr="0082543C">
        <w:rPr>
          <w:rFonts w:ascii="Gill Sans MT" w:hAnsi="Gill Sans MT"/>
          <w:b/>
          <w:spacing w:val="-3"/>
          <w:sz w:val="24"/>
          <w:szCs w:val="24"/>
        </w:rPr>
        <w:t>.</w:t>
      </w:r>
    </w:p>
    <w:p w:rsidR="00721AC5" w:rsidRPr="00D65740" w:rsidRDefault="00721AC5"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pacing w:val="-3"/>
          <w:sz w:val="24"/>
          <w:szCs w:val="24"/>
        </w:rPr>
      </w:pPr>
    </w:p>
    <w:p w:rsidR="00F45A51" w:rsidRPr="00D65740" w:rsidRDefault="00F45A51"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pacing w:val="-3"/>
          <w:sz w:val="24"/>
          <w:szCs w:val="24"/>
        </w:rPr>
      </w:pPr>
      <w:r w:rsidRPr="00D65740">
        <w:rPr>
          <w:rFonts w:ascii="Gill Sans MT" w:hAnsi="Gill Sans MT"/>
          <w:b/>
          <w:spacing w:val="-3"/>
          <w:sz w:val="24"/>
          <w:szCs w:val="24"/>
        </w:rPr>
        <w:t>Confidentiality</w:t>
      </w:r>
    </w:p>
    <w:p w:rsidR="00F45A51" w:rsidRPr="00D65740" w:rsidRDefault="00F45A51"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pacing w:val="-3"/>
          <w:sz w:val="24"/>
          <w:szCs w:val="24"/>
        </w:rPr>
      </w:pPr>
    </w:p>
    <w:p w:rsidR="002D08B5" w:rsidRDefault="00D65740"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pacing w:val="-3"/>
          <w:sz w:val="24"/>
          <w:szCs w:val="24"/>
        </w:rPr>
      </w:pPr>
      <w:r>
        <w:rPr>
          <w:rFonts w:ascii="Gill Sans MT" w:hAnsi="Gill Sans MT"/>
          <w:spacing w:val="-3"/>
          <w:sz w:val="24"/>
          <w:szCs w:val="24"/>
        </w:rPr>
        <w:t>TREE Fund</w:t>
      </w:r>
      <w:r w:rsidR="00F45A51" w:rsidRPr="00D65740">
        <w:rPr>
          <w:rFonts w:ascii="Gill Sans MT" w:hAnsi="Gill Sans MT"/>
          <w:spacing w:val="-3"/>
          <w:sz w:val="24"/>
          <w:szCs w:val="24"/>
        </w:rPr>
        <w:t xml:space="preserve"> and its employees have an ethical and legal obligation to respect the privacy of </w:t>
      </w:r>
      <w:r w:rsidR="002D08B5">
        <w:rPr>
          <w:rFonts w:ascii="Gill Sans MT" w:hAnsi="Gill Sans MT"/>
          <w:spacing w:val="-3"/>
          <w:sz w:val="24"/>
          <w:szCs w:val="24"/>
        </w:rPr>
        <w:t>all constituents with which the organization works, both individual and organizational</w:t>
      </w:r>
      <w:r w:rsidR="0082543C">
        <w:rPr>
          <w:rFonts w:ascii="Gill Sans MT" w:hAnsi="Gill Sans MT"/>
          <w:spacing w:val="-3"/>
          <w:sz w:val="24"/>
          <w:szCs w:val="24"/>
        </w:rPr>
        <w:t xml:space="preserve">. All records (physical and electronic) containing personal </w:t>
      </w:r>
      <w:r w:rsidR="002D08B5">
        <w:rPr>
          <w:rFonts w:ascii="Gill Sans MT" w:hAnsi="Gill Sans MT"/>
          <w:spacing w:val="-3"/>
          <w:sz w:val="24"/>
          <w:szCs w:val="24"/>
        </w:rPr>
        <w:t xml:space="preserve">and business sensitive </w:t>
      </w:r>
      <w:r w:rsidR="0082543C">
        <w:rPr>
          <w:rFonts w:ascii="Gill Sans MT" w:hAnsi="Gill Sans MT"/>
          <w:spacing w:val="-3"/>
          <w:sz w:val="24"/>
          <w:szCs w:val="24"/>
        </w:rPr>
        <w:t xml:space="preserve">information </w:t>
      </w:r>
      <w:r w:rsidR="00F45A51" w:rsidRPr="00D65740">
        <w:rPr>
          <w:rFonts w:ascii="Gill Sans MT" w:hAnsi="Gill Sans MT"/>
          <w:spacing w:val="-3"/>
          <w:sz w:val="24"/>
          <w:szCs w:val="24"/>
        </w:rPr>
        <w:t>are legally protected confidential records and must be treated as such.</w:t>
      </w:r>
      <w:r>
        <w:rPr>
          <w:rFonts w:ascii="Gill Sans MT" w:hAnsi="Gill Sans MT"/>
          <w:spacing w:val="-3"/>
          <w:sz w:val="24"/>
          <w:szCs w:val="24"/>
        </w:rPr>
        <w:t xml:space="preserve"> </w:t>
      </w:r>
      <w:r w:rsidR="00090C39">
        <w:rPr>
          <w:rFonts w:ascii="Gill Sans MT" w:hAnsi="Gill Sans MT"/>
          <w:spacing w:val="-3"/>
          <w:sz w:val="24"/>
          <w:szCs w:val="24"/>
        </w:rPr>
        <w:t xml:space="preserve">Such information may </w:t>
      </w:r>
      <w:r w:rsidR="00F45A51" w:rsidRPr="00D65740">
        <w:rPr>
          <w:rFonts w:ascii="Gill Sans MT" w:hAnsi="Gill Sans MT"/>
          <w:spacing w:val="-3"/>
          <w:sz w:val="24"/>
          <w:szCs w:val="24"/>
        </w:rPr>
        <w:t xml:space="preserve">not be discussed with or disclosed to anyone except: </w:t>
      </w:r>
    </w:p>
    <w:p w:rsidR="002D08B5" w:rsidRDefault="002D08B5"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pacing w:val="-3"/>
          <w:sz w:val="24"/>
          <w:szCs w:val="24"/>
        </w:rPr>
      </w:pPr>
    </w:p>
    <w:p w:rsidR="002D08B5" w:rsidRDefault="002D08B5" w:rsidP="00F154EE">
      <w:pPr>
        <w:pStyle w:val="ListParagraph"/>
        <w:numPr>
          <w:ilvl w:val="0"/>
          <w:numId w:val="11"/>
        </w:num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pacing w:val="-3"/>
          <w:sz w:val="24"/>
          <w:szCs w:val="24"/>
        </w:rPr>
      </w:pPr>
      <w:r>
        <w:rPr>
          <w:rFonts w:ascii="Gill Sans MT" w:hAnsi="Gill Sans MT"/>
          <w:spacing w:val="-3"/>
          <w:sz w:val="24"/>
          <w:szCs w:val="24"/>
        </w:rPr>
        <w:t>C</w:t>
      </w:r>
      <w:r w:rsidR="00F45A51" w:rsidRPr="002D08B5">
        <w:rPr>
          <w:rFonts w:ascii="Gill Sans MT" w:hAnsi="Gill Sans MT"/>
          <w:spacing w:val="-3"/>
          <w:sz w:val="24"/>
          <w:szCs w:val="24"/>
        </w:rPr>
        <w:t xml:space="preserve">o-workers who are specifically authorized under </w:t>
      </w:r>
      <w:r w:rsidR="00D65740" w:rsidRPr="002D08B5">
        <w:rPr>
          <w:rFonts w:ascii="Gill Sans MT" w:hAnsi="Gill Sans MT"/>
          <w:spacing w:val="-3"/>
          <w:sz w:val="24"/>
          <w:szCs w:val="24"/>
        </w:rPr>
        <w:t>TREE Fund</w:t>
      </w:r>
      <w:r w:rsidR="00F45A51" w:rsidRPr="002D08B5">
        <w:rPr>
          <w:rFonts w:ascii="Gill Sans MT" w:hAnsi="Gill Sans MT"/>
          <w:spacing w:val="-3"/>
          <w:sz w:val="24"/>
          <w:szCs w:val="24"/>
        </w:rPr>
        <w:t>’s Confidentiality Policy to ha</w:t>
      </w:r>
      <w:r>
        <w:rPr>
          <w:rFonts w:ascii="Gill Sans MT" w:hAnsi="Gill Sans MT"/>
          <w:spacing w:val="-3"/>
          <w:sz w:val="24"/>
          <w:szCs w:val="24"/>
        </w:rPr>
        <w:t xml:space="preserve">ve access to such information; </w:t>
      </w:r>
    </w:p>
    <w:p w:rsidR="002D08B5" w:rsidRDefault="002D08B5" w:rsidP="00F154EE">
      <w:pPr>
        <w:pStyle w:val="ListParagraph"/>
        <w:numPr>
          <w:ilvl w:val="0"/>
          <w:numId w:val="11"/>
        </w:num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pacing w:val="-3"/>
          <w:sz w:val="24"/>
          <w:szCs w:val="24"/>
        </w:rPr>
      </w:pPr>
      <w:r>
        <w:rPr>
          <w:rFonts w:ascii="Gill Sans MT" w:hAnsi="Gill Sans MT"/>
          <w:spacing w:val="-3"/>
          <w:sz w:val="24"/>
          <w:szCs w:val="24"/>
        </w:rPr>
        <w:t>T</w:t>
      </w:r>
      <w:r w:rsidR="00F45A51" w:rsidRPr="002D08B5">
        <w:rPr>
          <w:rFonts w:ascii="Gill Sans MT" w:hAnsi="Gill Sans MT"/>
          <w:spacing w:val="-3"/>
          <w:sz w:val="24"/>
          <w:szCs w:val="24"/>
        </w:rPr>
        <w:t xml:space="preserve">he </w:t>
      </w:r>
      <w:r w:rsidR="006514D7" w:rsidRPr="002D08B5">
        <w:rPr>
          <w:rFonts w:ascii="Gill Sans MT" w:hAnsi="Gill Sans MT"/>
          <w:spacing w:val="-3"/>
          <w:sz w:val="24"/>
          <w:szCs w:val="24"/>
        </w:rPr>
        <w:t>President/CEO</w:t>
      </w:r>
      <w:r>
        <w:rPr>
          <w:rFonts w:ascii="Gill Sans MT" w:hAnsi="Gill Sans MT"/>
          <w:spacing w:val="-3"/>
          <w:sz w:val="24"/>
          <w:szCs w:val="24"/>
        </w:rPr>
        <w:t xml:space="preserve">; </w:t>
      </w:r>
    </w:p>
    <w:p w:rsidR="002D08B5" w:rsidRDefault="002D08B5" w:rsidP="00F154EE">
      <w:pPr>
        <w:pStyle w:val="ListParagraph"/>
        <w:numPr>
          <w:ilvl w:val="0"/>
          <w:numId w:val="11"/>
        </w:num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pacing w:val="-3"/>
          <w:sz w:val="24"/>
          <w:szCs w:val="24"/>
        </w:rPr>
      </w:pPr>
      <w:r>
        <w:rPr>
          <w:rFonts w:ascii="Gill Sans MT" w:hAnsi="Gill Sans MT"/>
          <w:spacing w:val="-3"/>
          <w:sz w:val="24"/>
          <w:szCs w:val="24"/>
        </w:rPr>
        <w:t>A</w:t>
      </w:r>
      <w:r w:rsidR="00F45A51" w:rsidRPr="002D08B5">
        <w:rPr>
          <w:rFonts w:ascii="Gill Sans MT" w:hAnsi="Gill Sans MT"/>
          <w:spacing w:val="-3"/>
          <w:sz w:val="24"/>
          <w:szCs w:val="24"/>
        </w:rPr>
        <w:t>ny person authorized by the</w:t>
      </w:r>
      <w:r w:rsidR="006514D7" w:rsidRPr="002D08B5">
        <w:rPr>
          <w:rFonts w:ascii="Gill Sans MT" w:hAnsi="Gill Sans MT"/>
          <w:spacing w:val="-3"/>
          <w:sz w:val="24"/>
          <w:szCs w:val="24"/>
        </w:rPr>
        <w:t xml:space="preserve"> </w:t>
      </w:r>
      <w:r w:rsidR="00A00E61" w:rsidRPr="002D08B5">
        <w:rPr>
          <w:rFonts w:ascii="Gill Sans MT" w:hAnsi="Gill Sans MT"/>
          <w:spacing w:val="-3"/>
          <w:sz w:val="24"/>
          <w:szCs w:val="24"/>
        </w:rPr>
        <w:t>constituent</w:t>
      </w:r>
      <w:r w:rsidR="00F45A51" w:rsidRPr="002D08B5">
        <w:rPr>
          <w:rFonts w:ascii="Gill Sans MT" w:hAnsi="Gill Sans MT"/>
          <w:spacing w:val="-3"/>
          <w:sz w:val="24"/>
          <w:szCs w:val="24"/>
        </w:rPr>
        <w:t xml:space="preserve"> to obtain information about the </w:t>
      </w:r>
      <w:r w:rsidR="006514D7" w:rsidRPr="002D08B5">
        <w:rPr>
          <w:rFonts w:ascii="Gill Sans MT" w:hAnsi="Gill Sans MT"/>
          <w:spacing w:val="-3"/>
          <w:sz w:val="24"/>
          <w:szCs w:val="24"/>
        </w:rPr>
        <w:t>constituent</w:t>
      </w:r>
      <w:r w:rsidR="00F45A51" w:rsidRPr="002D08B5">
        <w:rPr>
          <w:rFonts w:ascii="Gill Sans MT" w:hAnsi="Gill Sans MT"/>
          <w:spacing w:val="-3"/>
          <w:sz w:val="24"/>
          <w:szCs w:val="24"/>
        </w:rPr>
        <w:t xml:space="preserve"> (any such authorization must be in writing</w:t>
      </w:r>
      <w:r>
        <w:rPr>
          <w:rFonts w:ascii="Gill Sans MT" w:hAnsi="Gill Sans MT"/>
          <w:spacing w:val="-3"/>
          <w:sz w:val="24"/>
          <w:szCs w:val="24"/>
        </w:rPr>
        <w:t xml:space="preserve">); </w:t>
      </w:r>
    </w:p>
    <w:p w:rsidR="002D08B5" w:rsidRDefault="002D08B5" w:rsidP="00F154EE">
      <w:pPr>
        <w:pStyle w:val="ListParagraph"/>
        <w:numPr>
          <w:ilvl w:val="0"/>
          <w:numId w:val="11"/>
        </w:num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pacing w:val="-3"/>
          <w:sz w:val="24"/>
          <w:szCs w:val="24"/>
        </w:rPr>
      </w:pPr>
      <w:r>
        <w:rPr>
          <w:rFonts w:ascii="Gill Sans MT" w:hAnsi="Gill Sans MT"/>
          <w:spacing w:val="-3"/>
          <w:sz w:val="24"/>
          <w:szCs w:val="24"/>
        </w:rPr>
        <w:t>A</w:t>
      </w:r>
      <w:r w:rsidR="00F45A51" w:rsidRPr="002D08B5">
        <w:rPr>
          <w:rFonts w:ascii="Gill Sans MT" w:hAnsi="Gill Sans MT"/>
          <w:spacing w:val="-3"/>
          <w:sz w:val="24"/>
          <w:szCs w:val="24"/>
        </w:rPr>
        <w:t xml:space="preserve">ny person with whom the </w:t>
      </w:r>
      <w:r w:rsidR="006514D7" w:rsidRPr="002D08B5">
        <w:rPr>
          <w:rFonts w:ascii="Gill Sans MT" w:hAnsi="Gill Sans MT"/>
          <w:spacing w:val="-3"/>
          <w:sz w:val="24"/>
          <w:szCs w:val="24"/>
        </w:rPr>
        <w:t>President/CEO</w:t>
      </w:r>
      <w:r w:rsidR="00F45A51" w:rsidRPr="002D08B5">
        <w:rPr>
          <w:rFonts w:ascii="Gill Sans MT" w:hAnsi="Gill Sans MT"/>
          <w:spacing w:val="-3"/>
          <w:sz w:val="24"/>
          <w:szCs w:val="24"/>
        </w:rPr>
        <w:t xml:space="preserve"> has authoriz</w:t>
      </w:r>
      <w:r>
        <w:rPr>
          <w:rFonts w:ascii="Gill Sans MT" w:hAnsi="Gill Sans MT"/>
          <w:spacing w:val="-3"/>
          <w:sz w:val="24"/>
          <w:szCs w:val="24"/>
        </w:rPr>
        <w:t>ed you to share the information; or</w:t>
      </w:r>
    </w:p>
    <w:p w:rsidR="002D08B5" w:rsidRDefault="002D08B5" w:rsidP="00F154EE">
      <w:pPr>
        <w:pStyle w:val="ListParagraph"/>
        <w:numPr>
          <w:ilvl w:val="0"/>
          <w:numId w:val="11"/>
        </w:num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pacing w:val="-3"/>
          <w:sz w:val="24"/>
          <w:szCs w:val="24"/>
        </w:rPr>
      </w:pPr>
      <w:r>
        <w:rPr>
          <w:rFonts w:ascii="Gill Sans MT" w:hAnsi="Gill Sans MT"/>
          <w:spacing w:val="-3"/>
          <w:sz w:val="24"/>
          <w:szCs w:val="24"/>
        </w:rPr>
        <w:t xml:space="preserve">Any person defined under </w:t>
      </w:r>
      <w:r w:rsidR="00F45A51" w:rsidRPr="002D08B5">
        <w:rPr>
          <w:rFonts w:ascii="Gill Sans MT" w:hAnsi="Gill Sans MT"/>
          <w:spacing w:val="-3"/>
          <w:sz w:val="24"/>
          <w:szCs w:val="24"/>
        </w:rPr>
        <w:t>a court or otherwise required by law.</w:t>
      </w:r>
      <w:r w:rsidR="00D65740" w:rsidRPr="002D08B5">
        <w:rPr>
          <w:rFonts w:ascii="Gill Sans MT" w:hAnsi="Gill Sans MT"/>
          <w:spacing w:val="-3"/>
          <w:sz w:val="24"/>
          <w:szCs w:val="24"/>
        </w:rPr>
        <w:t xml:space="preserve"> </w:t>
      </w:r>
    </w:p>
    <w:p w:rsidR="002D08B5" w:rsidRDefault="002D08B5" w:rsidP="00F154EE">
      <w:pPr>
        <w:pStyle w:val="ListParagraph"/>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ind w:left="360"/>
        <w:jc w:val="both"/>
        <w:rPr>
          <w:rFonts w:ascii="Gill Sans MT" w:hAnsi="Gill Sans MT"/>
          <w:spacing w:val="-3"/>
          <w:sz w:val="24"/>
          <w:szCs w:val="24"/>
        </w:rPr>
      </w:pPr>
    </w:p>
    <w:p w:rsidR="00F45A51" w:rsidRPr="002D08B5" w:rsidRDefault="00F45A51"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pacing w:val="-3"/>
          <w:sz w:val="24"/>
          <w:szCs w:val="24"/>
        </w:rPr>
      </w:pPr>
      <w:r w:rsidRPr="002D08B5">
        <w:rPr>
          <w:rFonts w:ascii="Gill Sans MT" w:hAnsi="Gill Sans MT"/>
          <w:spacing w:val="-3"/>
          <w:sz w:val="24"/>
          <w:szCs w:val="24"/>
        </w:rPr>
        <w:t xml:space="preserve">If someone </w:t>
      </w:r>
      <w:r w:rsidR="002D08B5">
        <w:rPr>
          <w:rFonts w:ascii="Gill Sans MT" w:hAnsi="Gill Sans MT"/>
          <w:spacing w:val="-3"/>
          <w:sz w:val="24"/>
          <w:szCs w:val="24"/>
        </w:rPr>
        <w:t>seeks</w:t>
      </w:r>
      <w:r w:rsidRPr="002D08B5">
        <w:rPr>
          <w:rFonts w:ascii="Gill Sans MT" w:hAnsi="Gill Sans MT"/>
          <w:spacing w:val="-3"/>
          <w:sz w:val="24"/>
          <w:szCs w:val="24"/>
        </w:rPr>
        <w:t xml:space="preserve"> information from you about a </w:t>
      </w:r>
      <w:r w:rsidR="006514D7" w:rsidRPr="002D08B5">
        <w:rPr>
          <w:rFonts w:ascii="Gill Sans MT" w:hAnsi="Gill Sans MT"/>
          <w:spacing w:val="-3"/>
          <w:sz w:val="24"/>
          <w:szCs w:val="24"/>
        </w:rPr>
        <w:t>constituent</w:t>
      </w:r>
      <w:r w:rsidR="00090C39">
        <w:rPr>
          <w:rFonts w:ascii="Gill Sans MT" w:hAnsi="Gill Sans MT"/>
          <w:spacing w:val="-3"/>
          <w:sz w:val="24"/>
          <w:szCs w:val="24"/>
        </w:rPr>
        <w:t xml:space="preserve">, immediately </w:t>
      </w:r>
      <w:r w:rsidRPr="002D08B5">
        <w:rPr>
          <w:rFonts w:ascii="Gill Sans MT" w:hAnsi="Gill Sans MT"/>
          <w:spacing w:val="-3"/>
          <w:sz w:val="24"/>
          <w:szCs w:val="24"/>
        </w:rPr>
        <w:t xml:space="preserve">refer the matter to the </w:t>
      </w:r>
      <w:r w:rsidR="006514D7" w:rsidRPr="002D08B5">
        <w:rPr>
          <w:rFonts w:ascii="Gill Sans MT" w:hAnsi="Gill Sans MT"/>
          <w:spacing w:val="-3"/>
          <w:sz w:val="24"/>
          <w:szCs w:val="24"/>
        </w:rPr>
        <w:t>President/CEO</w:t>
      </w:r>
      <w:r w:rsidRPr="002D08B5">
        <w:rPr>
          <w:rFonts w:ascii="Gill Sans MT" w:hAnsi="Gill Sans MT"/>
          <w:spacing w:val="-3"/>
          <w:sz w:val="24"/>
          <w:szCs w:val="24"/>
        </w:rPr>
        <w:t>.</w:t>
      </w:r>
      <w:r w:rsidR="0082543C" w:rsidRPr="002D08B5">
        <w:rPr>
          <w:rFonts w:ascii="Gill Sans MT" w:hAnsi="Gill Sans MT"/>
          <w:spacing w:val="-3"/>
          <w:sz w:val="24"/>
          <w:szCs w:val="24"/>
        </w:rPr>
        <w:t xml:space="preserve"> </w:t>
      </w:r>
      <w:r w:rsidRPr="002D08B5">
        <w:rPr>
          <w:rFonts w:ascii="Gill Sans MT" w:hAnsi="Gill Sans MT"/>
          <w:spacing w:val="-3"/>
          <w:sz w:val="24"/>
          <w:szCs w:val="24"/>
        </w:rPr>
        <w:t xml:space="preserve">Violations of </w:t>
      </w:r>
      <w:r w:rsidR="00090C39">
        <w:rPr>
          <w:rFonts w:ascii="Gill Sans MT" w:hAnsi="Gill Sans MT"/>
          <w:spacing w:val="-3"/>
          <w:sz w:val="24"/>
          <w:szCs w:val="24"/>
        </w:rPr>
        <w:t>this policy</w:t>
      </w:r>
      <w:r w:rsidRPr="002D08B5">
        <w:rPr>
          <w:rFonts w:ascii="Gill Sans MT" w:hAnsi="Gill Sans MT"/>
          <w:spacing w:val="-3"/>
          <w:sz w:val="24"/>
          <w:szCs w:val="24"/>
        </w:rPr>
        <w:t xml:space="preserve"> may result in disciplinary action, including dismissal.</w:t>
      </w:r>
    </w:p>
    <w:p w:rsidR="00090C39" w:rsidRDefault="00090C39"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rPr>
          <w:rFonts w:ascii="Gill Sans MT" w:hAnsi="Gill Sans MT"/>
          <w:b/>
          <w:spacing w:val="-3"/>
          <w:sz w:val="24"/>
          <w:szCs w:val="24"/>
          <w:u w:val="single"/>
        </w:rPr>
      </w:pPr>
    </w:p>
    <w:p w:rsidR="00F154EE" w:rsidRDefault="00F154EE"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rPr>
          <w:rFonts w:ascii="Gill Sans MT" w:hAnsi="Gill Sans MT"/>
          <w:b/>
          <w:spacing w:val="-3"/>
          <w:sz w:val="24"/>
          <w:szCs w:val="24"/>
          <w:u w:val="single"/>
        </w:rPr>
      </w:pPr>
    </w:p>
    <w:p w:rsidR="00F154EE" w:rsidRDefault="00F154EE"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rPr>
          <w:rFonts w:ascii="Gill Sans MT" w:hAnsi="Gill Sans MT"/>
          <w:b/>
          <w:spacing w:val="-3"/>
          <w:sz w:val="24"/>
          <w:szCs w:val="24"/>
          <w:u w:val="single"/>
        </w:rPr>
      </w:pPr>
    </w:p>
    <w:p w:rsidR="00F154EE" w:rsidRDefault="00F154EE"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rPr>
          <w:rFonts w:ascii="Gill Sans MT" w:hAnsi="Gill Sans MT"/>
          <w:b/>
          <w:spacing w:val="-3"/>
          <w:sz w:val="24"/>
          <w:szCs w:val="24"/>
          <w:u w:val="single"/>
        </w:rPr>
      </w:pPr>
    </w:p>
    <w:p w:rsidR="00F154EE" w:rsidRDefault="00F154EE"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rPr>
          <w:rFonts w:ascii="Gill Sans MT" w:hAnsi="Gill Sans MT"/>
          <w:b/>
          <w:spacing w:val="-3"/>
          <w:sz w:val="24"/>
          <w:szCs w:val="24"/>
          <w:u w:val="single"/>
        </w:rPr>
      </w:pPr>
    </w:p>
    <w:p w:rsidR="00F154EE" w:rsidRDefault="00F154EE"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rPr>
          <w:rFonts w:ascii="Gill Sans MT" w:hAnsi="Gill Sans MT"/>
          <w:b/>
          <w:spacing w:val="-3"/>
          <w:sz w:val="24"/>
          <w:szCs w:val="24"/>
          <w:u w:val="single"/>
        </w:rPr>
      </w:pPr>
    </w:p>
    <w:p w:rsidR="00F154EE" w:rsidRDefault="00F154EE"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rPr>
          <w:rFonts w:ascii="Gill Sans MT" w:hAnsi="Gill Sans MT"/>
          <w:b/>
          <w:spacing w:val="-3"/>
          <w:sz w:val="24"/>
          <w:szCs w:val="24"/>
          <w:u w:val="single"/>
        </w:rPr>
      </w:pPr>
      <w:bookmarkStart w:id="0" w:name="_GoBack"/>
      <w:bookmarkEnd w:id="0"/>
    </w:p>
    <w:p w:rsidR="00721AC5" w:rsidRPr="00D65740" w:rsidRDefault="00B058C0"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center"/>
        <w:rPr>
          <w:rFonts w:ascii="Gill Sans MT" w:hAnsi="Gill Sans MT"/>
          <w:spacing w:val="-3"/>
          <w:sz w:val="24"/>
          <w:szCs w:val="24"/>
          <w:u w:val="single"/>
        </w:rPr>
      </w:pPr>
      <w:r w:rsidRPr="00D65740">
        <w:rPr>
          <w:rFonts w:ascii="Gill Sans MT" w:hAnsi="Gill Sans MT"/>
          <w:b/>
          <w:spacing w:val="-3"/>
          <w:sz w:val="24"/>
          <w:szCs w:val="24"/>
          <w:u w:val="single"/>
        </w:rPr>
        <w:lastRenderedPageBreak/>
        <w:t xml:space="preserve">Section </w:t>
      </w:r>
      <w:r w:rsidR="00A557B1" w:rsidRPr="00D65740">
        <w:rPr>
          <w:rFonts w:ascii="Gill Sans MT" w:hAnsi="Gill Sans MT"/>
          <w:b/>
          <w:spacing w:val="-3"/>
          <w:sz w:val="24"/>
          <w:szCs w:val="24"/>
          <w:u w:val="single"/>
        </w:rPr>
        <w:t xml:space="preserve">Eight </w:t>
      </w:r>
      <w:r w:rsidR="002B7785">
        <w:rPr>
          <w:rFonts w:ascii="Gill Sans MT" w:hAnsi="Gill Sans MT"/>
          <w:b/>
          <w:spacing w:val="-3"/>
          <w:sz w:val="24"/>
          <w:szCs w:val="24"/>
          <w:u w:val="single"/>
        </w:rPr>
        <w:t>–</w:t>
      </w:r>
      <w:r w:rsidRPr="00D65740">
        <w:rPr>
          <w:rFonts w:ascii="Gill Sans MT" w:hAnsi="Gill Sans MT"/>
          <w:b/>
          <w:spacing w:val="-3"/>
          <w:sz w:val="24"/>
          <w:szCs w:val="24"/>
          <w:u w:val="single"/>
        </w:rPr>
        <w:t xml:space="preserve"> </w:t>
      </w:r>
      <w:r w:rsidR="002B7785">
        <w:rPr>
          <w:rFonts w:ascii="Gill Sans MT" w:hAnsi="Gill Sans MT"/>
          <w:b/>
          <w:spacing w:val="-3"/>
          <w:sz w:val="24"/>
          <w:szCs w:val="24"/>
          <w:u w:val="single"/>
        </w:rPr>
        <w:t xml:space="preserve">Employee </w:t>
      </w:r>
      <w:r w:rsidRPr="00D65740">
        <w:rPr>
          <w:rFonts w:ascii="Gill Sans MT" w:hAnsi="Gill Sans MT"/>
          <w:b/>
          <w:spacing w:val="-3"/>
          <w:sz w:val="24"/>
          <w:szCs w:val="24"/>
          <w:u w:val="single"/>
        </w:rPr>
        <w:t>Acknowledgment</w:t>
      </w:r>
    </w:p>
    <w:p w:rsidR="00721AC5" w:rsidRPr="00D65740" w:rsidRDefault="00721AC5"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pacing w:val="-3"/>
          <w:sz w:val="24"/>
          <w:szCs w:val="24"/>
        </w:rPr>
      </w:pPr>
    </w:p>
    <w:p w:rsidR="00801AD9" w:rsidRPr="00D65740" w:rsidRDefault="00801AD9"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pacing w:val="-3"/>
          <w:sz w:val="24"/>
          <w:szCs w:val="24"/>
        </w:rPr>
      </w:pPr>
    </w:p>
    <w:p w:rsidR="00721AC5" w:rsidRPr="00D65740" w:rsidRDefault="00090C39"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pacing w:val="-3"/>
          <w:sz w:val="24"/>
          <w:szCs w:val="24"/>
        </w:rPr>
      </w:pPr>
      <w:r>
        <w:rPr>
          <w:rFonts w:ascii="Gill Sans MT" w:hAnsi="Gill Sans MT"/>
          <w:spacing w:val="-3"/>
          <w:sz w:val="24"/>
          <w:szCs w:val="24"/>
        </w:rPr>
        <w:t xml:space="preserve">By my signature below, I acknowledge that </w:t>
      </w:r>
      <w:r w:rsidR="00721AC5" w:rsidRPr="00D65740">
        <w:rPr>
          <w:rFonts w:ascii="Gill Sans MT" w:hAnsi="Gill Sans MT"/>
          <w:spacing w:val="-3"/>
          <w:sz w:val="24"/>
          <w:szCs w:val="24"/>
        </w:rPr>
        <w:t xml:space="preserve">I have received a copy of </w:t>
      </w:r>
      <w:r w:rsidR="00D65740">
        <w:rPr>
          <w:rFonts w:ascii="Gill Sans MT" w:hAnsi="Gill Sans MT"/>
          <w:spacing w:val="-3"/>
          <w:sz w:val="24"/>
          <w:szCs w:val="24"/>
        </w:rPr>
        <w:t>TREE Fund</w:t>
      </w:r>
      <w:r w:rsidR="00721AC5" w:rsidRPr="00D65740">
        <w:rPr>
          <w:rFonts w:ascii="Gill Sans MT" w:hAnsi="Gill Sans MT"/>
          <w:spacing w:val="-3"/>
          <w:sz w:val="24"/>
          <w:szCs w:val="24"/>
        </w:rPr>
        <w:t xml:space="preserve"> Employee Handbook, have reviewed it</w:t>
      </w:r>
      <w:r>
        <w:rPr>
          <w:rFonts w:ascii="Gill Sans MT" w:hAnsi="Gill Sans MT"/>
          <w:spacing w:val="-3"/>
          <w:sz w:val="24"/>
          <w:szCs w:val="24"/>
        </w:rPr>
        <w:t xml:space="preserve"> fully,</w:t>
      </w:r>
      <w:r w:rsidR="00721AC5" w:rsidRPr="00D65740">
        <w:rPr>
          <w:rFonts w:ascii="Gill Sans MT" w:hAnsi="Gill Sans MT"/>
          <w:spacing w:val="-3"/>
          <w:sz w:val="24"/>
          <w:szCs w:val="24"/>
        </w:rPr>
        <w:t xml:space="preserve"> and </w:t>
      </w:r>
      <w:r>
        <w:rPr>
          <w:rFonts w:ascii="Gill Sans MT" w:hAnsi="Gill Sans MT"/>
          <w:spacing w:val="-3"/>
          <w:sz w:val="24"/>
          <w:szCs w:val="24"/>
        </w:rPr>
        <w:t xml:space="preserve">have </w:t>
      </w:r>
      <w:r w:rsidR="00721AC5" w:rsidRPr="00D65740">
        <w:rPr>
          <w:rFonts w:ascii="Gill Sans MT" w:hAnsi="Gill Sans MT"/>
          <w:spacing w:val="-3"/>
          <w:sz w:val="24"/>
          <w:szCs w:val="24"/>
        </w:rPr>
        <w:t xml:space="preserve">had the opportunity to </w:t>
      </w:r>
      <w:r>
        <w:rPr>
          <w:rFonts w:ascii="Gill Sans MT" w:hAnsi="Gill Sans MT"/>
          <w:spacing w:val="-3"/>
          <w:sz w:val="24"/>
          <w:szCs w:val="24"/>
        </w:rPr>
        <w:t>discuss it with the</w:t>
      </w:r>
      <w:r w:rsidR="0082543C">
        <w:rPr>
          <w:rFonts w:ascii="Gill Sans MT" w:hAnsi="Gill Sans MT"/>
          <w:spacing w:val="-3"/>
          <w:sz w:val="24"/>
          <w:szCs w:val="24"/>
        </w:rPr>
        <w:t xml:space="preserve"> President/CEO</w:t>
      </w:r>
      <w:r w:rsidR="00721AC5" w:rsidRPr="00D65740">
        <w:rPr>
          <w:rFonts w:ascii="Gill Sans MT" w:hAnsi="Gill Sans MT"/>
          <w:spacing w:val="-3"/>
          <w:sz w:val="24"/>
          <w:szCs w:val="24"/>
        </w:rPr>
        <w:t>.</w:t>
      </w:r>
      <w:r w:rsidR="00D65740">
        <w:rPr>
          <w:rFonts w:ascii="Gill Sans MT" w:hAnsi="Gill Sans MT"/>
          <w:spacing w:val="-3"/>
          <w:sz w:val="24"/>
          <w:szCs w:val="24"/>
        </w:rPr>
        <w:t xml:space="preserve"> </w:t>
      </w:r>
      <w:r w:rsidR="00721AC5" w:rsidRPr="00D65740">
        <w:rPr>
          <w:rFonts w:ascii="Gill Sans MT" w:hAnsi="Gill Sans MT"/>
          <w:spacing w:val="-3"/>
          <w:sz w:val="24"/>
          <w:szCs w:val="24"/>
        </w:rPr>
        <w:t>I understand the policies described in the Handbook and agree to abide by them.</w:t>
      </w:r>
      <w:r w:rsidR="00D65740">
        <w:rPr>
          <w:rFonts w:ascii="Gill Sans MT" w:hAnsi="Gill Sans MT"/>
          <w:spacing w:val="-3"/>
          <w:sz w:val="24"/>
          <w:szCs w:val="24"/>
        </w:rPr>
        <w:t xml:space="preserve"> </w:t>
      </w:r>
    </w:p>
    <w:p w:rsidR="00721AC5" w:rsidRPr="00D65740" w:rsidRDefault="00721AC5"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pacing w:val="-3"/>
          <w:sz w:val="24"/>
          <w:szCs w:val="24"/>
        </w:rPr>
      </w:pPr>
    </w:p>
    <w:p w:rsidR="00721AC5" w:rsidRPr="00D65740" w:rsidRDefault="00721AC5"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pacing w:val="-3"/>
          <w:sz w:val="24"/>
          <w:szCs w:val="24"/>
        </w:rPr>
      </w:pPr>
      <w:r w:rsidRPr="00090C39">
        <w:rPr>
          <w:rFonts w:ascii="Gill Sans MT" w:hAnsi="Gill Sans MT"/>
          <w:spacing w:val="-3"/>
          <w:sz w:val="24"/>
          <w:szCs w:val="24"/>
        </w:rPr>
        <w:t>I understand that this Handbook does not represent a contract of employment, b</w:t>
      </w:r>
      <w:r w:rsidR="00090C39">
        <w:rPr>
          <w:rFonts w:ascii="Gill Sans MT" w:hAnsi="Gill Sans MT"/>
          <w:spacing w:val="-3"/>
          <w:sz w:val="24"/>
          <w:szCs w:val="24"/>
        </w:rPr>
        <w:t xml:space="preserve">ut rather serves as a guideline, and that </w:t>
      </w:r>
      <w:r w:rsidRPr="00D65740">
        <w:rPr>
          <w:rFonts w:ascii="Gill Sans MT" w:hAnsi="Gill Sans MT"/>
          <w:spacing w:val="-3"/>
          <w:sz w:val="24"/>
          <w:szCs w:val="24"/>
        </w:rPr>
        <w:t xml:space="preserve">no representative of </w:t>
      </w:r>
      <w:r w:rsidR="00D65740">
        <w:rPr>
          <w:rFonts w:ascii="Gill Sans MT" w:hAnsi="Gill Sans MT"/>
          <w:spacing w:val="-3"/>
          <w:sz w:val="24"/>
          <w:szCs w:val="24"/>
        </w:rPr>
        <w:t>TREE Fund</w:t>
      </w:r>
      <w:r w:rsidRPr="00D65740">
        <w:rPr>
          <w:rFonts w:ascii="Gill Sans MT" w:hAnsi="Gill Sans MT"/>
          <w:spacing w:val="-3"/>
          <w:sz w:val="24"/>
          <w:szCs w:val="24"/>
        </w:rPr>
        <w:t xml:space="preserve"> has promised me employment for any definite period of time.</w:t>
      </w:r>
      <w:r w:rsidR="00D65740">
        <w:rPr>
          <w:rFonts w:ascii="Gill Sans MT" w:hAnsi="Gill Sans MT"/>
          <w:spacing w:val="-3"/>
          <w:sz w:val="24"/>
          <w:szCs w:val="24"/>
        </w:rPr>
        <w:t xml:space="preserve"> </w:t>
      </w:r>
      <w:r w:rsidRPr="00D65740">
        <w:rPr>
          <w:rFonts w:ascii="Gill Sans MT" w:hAnsi="Gill Sans MT"/>
          <w:spacing w:val="-3"/>
          <w:sz w:val="24"/>
          <w:szCs w:val="24"/>
        </w:rPr>
        <w:t>I understand that I am employed at will</w:t>
      </w:r>
      <w:r w:rsidR="00090C39">
        <w:rPr>
          <w:rFonts w:ascii="Gill Sans MT" w:hAnsi="Gill Sans MT"/>
          <w:spacing w:val="-3"/>
          <w:sz w:val="24"/>
          <w:szCs w:val="24"/>
        </w:rPr>
        <w:t xml:space="preserve"> by TREE Fund</w:t>
      </w:r>
      <w:r w:rsidRPr="00D65740">
        <w:rPr>
          <w:rFonts w:ascii="Gill Sans MT" w:hAnsi="Gill Sans MT"/>
          <w:spacing w:val="-3"/>
          <w:sz w:val="24"/>
          <w:szCs w:val="24"/>
        </w:rPr>
        <w:t xml:space="preserve">, meaning that either I or </w:t>
      </w:r>
      <w:r w:rsidR="00D65740">
        <w:rPr>
          <w:rFonts w:ascii="Gill Sans MT" w:hAnsi="Gill Sans MT"/>
          <w:spacing w:val="-3"/>
          <w:sz w:val="24"/>
          <w:szCs w:val="24"/>
        </w:rPr>
        <w:t>TREE Fund</w:t>
      </w:r>
      <w:r w:rsidRPr="00D65740">
        <w:rPr>
          <w:rFonts w:ascii="Gill Sans MT" w:hAnsi="Gill Sans MT"/>
          <w:spacing w:val="-3"/>
          <w:sz w:val="24"/>
          <w:szCs w:val="24"/>
        </w:rPr>
        <w:t xml:space="preserve"> may terminate my employment at any time, with or without cause.</w:t>
      </w:r>
      <w:r w:rsidR="00D65740">
        <w:rPr>
          <w:rFonts w:ascii="Gill Sans MT" w:hAnsi="Gill Sans MT"/>
          <w:spacing w:val="-3"/>
          <w:sz w:val="24"/>
          <w:szCs w:val="24"/>
        </w:rPr>
        <w:t xml:space="preserve"> </w:t>
      </w:r>
    </w:p>
    <w:p w:rsidR="00721AC5" w:rsidRPr="00D65740" w:rsidRDefault="00721AC5"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pacing w:val="-3"/>
          <w:sz w:val="24"/>
          <w:szCs w:val="24"/>
        </w:rPr>
      </w:pPr>
    </w:p>
    <w:p w:rsidR="00721AC5" w:rsidRPr="00D65740" w:rsidRDefault="00721AC5"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pacing w:val="-3"/>
          <w:sz w:val="24"/>
          <w:szCs w:val="24"/>
        </w:rPr>
      </w:pPr>
      <w:r w:rsidRPr="00D65740">
        <w:rPr>
          <w:rFonts w:ascii="Gill Sans MT" w:hAnsi="Gill Sans MT"/>
          <w:spacing w:val="-3"/>
          <w:sz w:val="24"/>
          <w:szCs w:val="24"/>
        </w:rPr>
        <w:t xml:space="preserve">I understand that this Employee Handbook, and the policies and benefits described in it, may be changed from time to time, with or without advance notice, </w:t>
      </w:r>
      <w:r w:rsidR="00587DFD" w:rsidRPr="00D65740">
        <w:rPr>
          <w:rFonts w:ascii="Gill Sans MT" w:hAnsi="Gill Sans MT"/>
          <w:spacing w:val="-3"/>
          <w:sz w:val="24"/>
          <w:szCs w:val="24"/>
        </w:rPr>
        <w:t>at</w:t>
      </w:r>
      <w:r w:rsidRPr="00D65740">
        <w:rPr>
          <w:rFonts w:ascii="Gill Sans MT" w:hAnsi="Gill Sans MT"/>
          <w:spacing w:val="-3"/>
          <w:sz w:val="24"/>
          <w:szCs w:val="24"/>
        </w:rPr>
        <w:t xml:space="preserve"> </w:t>
      </w:r>
      <w:r w:rsidR="00D65740">
        <w:rPr>
          <w:rFonts w:ascii="Gill Sans MT" w:hAnsi="Gill Sans MT"/>
          <w:spacing w:val="-3"/>
          <w:sz w:val="24"/>
          <w:szCs w:val="24"/>
        </w:rPr>
        <w:t>TREE Fund</w:t>
      </w:r>
      <w:r w:rsidRPr="00D65740">
        <w:rPr>
          <w:rFonts w:ascii="Gill Sans MT" w:hAnsi="Gill Sans MT"/>
          <w:spacing w:val="-3"/>
          <w:sz w:val="24"/>
          <w:szCs w:val="24"/>
        </w:rPr>
        <w:t>’s discretion.</w:t>
      </w:r>
      <w:r w:rsidR="00D65740">
        <w:rPr>
          <w:rFonts w:ascii="Gill Sans MT" w:hAnsi="Gill Sans MT"/>
          <w:spacing w:val="-3"/>
          <w:sz w:val="24"/>
          <w:szCs w:val="24"/>
        </w:rPr>
        <w:t xml:space="preserve"> </w:t>
      </w:r>
    </w:p>
    <w:p w:rsidR="00721AC5" w:rsidRPr="00D65740" w:rsidRDefault="00721AC5"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z w:val="24"/>
          <w:szCs w:val="24"/>
        </w:rPr>
      </w:pPr>
    </w:p>
    <w:p w:rsidR="00721AC5" w:rsidRPr="00D65740" w:rsidRDefault="00721AC5"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z w:val="24"/>
          <w:szCs w:val="24"/>
        </w:rPr>
      </w:pPr>
    </w:p>
    <w:p w:rsidR="00721AC5" w:rsidRDefault="00090C39"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z w:val="24"/>
          <w:szCs w:val="24"/>
          <w:u w:val="single"/>
        </w:rPr>
      </w:pPr>
      <w:r>
        <w:rPr>
          <w:rFonts w:ascii="Gill Sans MT" w:hAnsi="Gill Sans MT"/>
          <w:sz w:val="24"/>
          <w:szCs w:val="24"/>
        </w:rPr>
        <w:tab/>
        <w:t>Signature</w:t>
      </w:r>
      <w:r>
        <w:rPr>
          <w:rFonts w:ascii="Gill Sans MT" w:hAnsi="Gill Sans MT"/>
          <w:sz w:val="24"/>
          <w:szCs w:val="24"/>
        </w:rPr>
        <w:tab/>
      </w:r>
      <w:r>
        <w:rPr>
          <w:rFonts w:ascii="Gill Sans MT" w:hAnsi="Gill Sans MT"/>
          <w:sz w:val="24"/>
          <w:szCs w:val="24"/>
          <w:u w:val="single"/>
        </w:rPr>
        <w:tab/>
      </w:r>
      <w:r>
        <w:rPr>
          <w:rFonts w:ascii="Gill Sans MT" w:hAnsi="Gill Sans MT"/>
          <w:sz w:val="24"/>
          <w:szCs w:val="24"/>
          <w:u w:val="single"/>
        </w:rPr>
        <w:tab/>
      </w:r>
      <w:r>
        <w:rPr>
          <w:rFonts w:ascii="Gill Sans MT" w:hAnsi="Gill Sans MT"/>
          <w:sz w:val="24"/>
          <w:szCs w:val="24"/>
          <w:u w:val="single"/>
        </w:rPr>
        <w:tab/>
      </w:r>
      <w:r>
        <w:rPr>
          <w:rFonts w:ascii="Gill Sans MT" w:hAnsi="Gill Sans MT"/>
          <w:sz w:val="24"/>
          <w:szCs w:val="24"/>
          <w:u w:val="single"/>
        </w:rPr>
        <w:tab/>
      </w:r>
      <w:r>
        <w:rPr>
          <w:rFonts w:ascii="Gill Sans MT" w:hAnsi="Gill Sans MT"/>
          <w:sz w:val="24"/>
          <w:szCs w:val="24"/>
          <w:u w:val="single"/>
        </w:rPr>
        <w:tab/>
      </w:r>
      <w:r>
        <w:rPr>
          <w:rFonts w:ascii="Gill Sans MT" w:hAnsi="Gill Sans MT"/>
          <w:sz w:val="24"/>
          <w:szCs w:val="24"/>
          <w:u w:val="single"/>
        </w:rPr>
        <w:tab/>
      </w:r>
      <w:r>
        <w:rPr>
          <w:rFonts w:ascii="Gill Sans MT" w:hAnsi="Gill Sans MT"/>
          <w:sz w:val="24"/>
          <w:szCs w:val="24"/>
          <w:u w:val="single"/>
        </w:rPr>
        <w:tab/>
      </w:r>
      <w:r>
        <w:rPr>
          <w:rFonts w:ascii="Gill Sans MT" w:hAnsi="Gill Sans MT"/>
          <w:sz w:val="24"/>
          <w:szCs w:val="24"/>
          <w:u w:val="single"/>
        </w:rPr>
        <w:tab/>
      </w:r>
      <w:r>
        <w:rPr>
          <w:rFonts w:ascii="Gill Sans MT" w:hAnsi="Gill Sans MT"/>
          <w:sz w:val="24"/>
          <w:szCs w:val="24"/>
          <w:u w:val="single"/>
        </w:rPr>
        <w:tab/>
      </w:r>
    </w:p>
    <w:p w:rsidR="00090C39" w:rsidRPr="00090C39" w:rsidRDefault="00090C39"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z w:val="24"/>
          <w:szCs w:val="24"/>
          <w:u w:val="single"/>
        </w:rPr>
      </w:pPr>
    </w:p>
    <w:p w:rsidR="00721AC5" w:rsidRPr="00D65740" w:rsidRDefault="00721AC5"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z w:val="24"/>
          <w:szCs w:val="24"/>
        </w:rPr>
      </w:pPr>
    </w:p>
    <w:p w:rsidR="00721AC5" w:rsidRDefault="00090C39"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z w:val="24"/>
          <w:szCs w:val="24"/>
          <w:u w:val="single"/>
        </w:rPr>
      </w:pPr>
      <w:r>
        <w:rPr>
          <w:rFonts w:ascii="Gill Sans MT" w:hAnsi="Gill Sans MT"/>
          <w:sz w:val="24"/>
          <w:szCs w:val="24"/>
        </w:rPr>
        <w:tab/>
        <w:t>Print Name</w:t>
      </w:r>
      <w:r>
        <w:rPr>
          <w:rFonts w:ascii="Gill Sans MT" w:hAnsi="Gill Sans MT"/>
          <w:sz w:val="24"/>
          <w:szCs w:val="24"/>
        </w:rPr>
        <w:tab/>
      </w:r>
      <w:r>
        <w:rPr>
          <w:rFonts w:ascii="Gill Sans MT" w:hAnsi="Gill Sans MT"/>
          <w:sz w:val="24"/>
          <w:szCs w:val="24"/>
          <w:u w:val="single"/>
        </w:rPr>
        <w:tab/>
      </w:r>
      <w:r>
        <w:rPr>
          <w:rFonts w:ascii="Gill Sans MT" w:hAnsi="Gill Sans MT"/>
          <w:sz w:val="24"/>
          <w:szCs w:val="24"/>
          <w:u w:val="single"/>
        </w:rPr>
        <w:tab/>
      </w:r>
      <w:r>
        <w:rPr>
          <w:rFonts w:ascii="Gill Sans MT" w:hAnsi="Gill Sans MT"/>
          <w:sz w:val="24"/>
          <w:szCs w:val="24"/>
          <w:u w:val="single"/>
        </w:rPr>
        <w:tab/>
      </w:r>
      <w:r>
        <w:rPr>
          <w:rFonts w:ascii="Gill Sans MT" w:hAnsi="Gill Sans MT"/>
          <w:sz w:val="24"/>
          <w:szCs w:val="24"/>
          <w:u w:val="single"/>
        </w:rPr>
        <w:tab/>
      </w:r>
      <w:r>
        <w:rPr>
          <w:rFonts w:ascii="Gill Sans MT" w:hAnsi="Gill Sans MT"/>
          <w:sz w:val="24"/>
          <w:szCs w:val="24"/>
          <w:u w:val="single"/>
        </w:rPr>
        <w:tab/>
      </w:r>
      <w:r>
        <w:rPr>
          <w:rFonts w:ascii="Gill Sans MT" w:hAnsi="Gill Sans MT"/>
          <w:sz w:val="24"/>
          <w:szCs w:val="24"/>
          <w:u w:val="single"/>
        </w:rPr>
        <w:tab/>
      </w:r>
      <w:r>
        <w:rPr>
          <w:rFonts w:ascii="Gill Sans MT" w:hAnsi="Gill Sans MT"/>
          <w:sz w:val="24"/>
          <w:szCs w:val="24"/>
          <w:u w:val="single"/>
        </w:rPr>
        <w:tab/>
      </w:r>
      <w:r>
        <w:rPr>
          <w:rFonts w:ascii="Gill Sans MT" w:hAnsi="Gill Sans MT"/>
          <w:sz w:val="24"/>
          <w:szCs w:val="24"/>
          <w:u w:val="single"/>
        </w:rPr>
        <w:tab/>
      </w:r>
      <w:r>
        <w:rPr>
          <w:rFonts w:ascii="Gill Sans MT" w:hAnsi="Gill Sans MT"/>
          <w:sz w:val="24"/>
          <w:szCs w:val="24"/>
          <w:u w:val="single"/>
        </w:rPr>
        <w:tab/>
      </w:r>
    </w:p>
    <w:p w:rsidR="00090C39" w:rsidRPr="00090C39" w:rsidRDefault="00090C39"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z w:val="24"/>
          <w:szCs w:val="24"/>
          <w:u w:val="single"/>
        </w:rPr>
      </w:pPr>
    </w:p>
    <w:p w:rsidR="00721AC5" w:rsidRPr="00D65740" w:rsidRDefault="00721AC5"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z w:val="24"/>
          <w:szCs w:val="24"/>
        </w:rPr>
      </w:pPr>
    </w:p>
    <w:p w:rsidR="00721AC5" w:rsidRPr="00D65740" w:rsidRDefault="00090C39"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z w:val="24"/>
          <w:szCs w:val="24"/>
        </w:rPr>
      </w:pPr>
      <w:r>
        <w:rPr>
          <w:rFonts w:ascii="Gill Sans MT" w:hAnsi="Gill Sans MT"/>
          <w:sz w:val="24"/>
          <w:szCs w:val="24"/>
        </w:rPr>
        <w:tab/>
      </w:r>
      <w:r w:rsidR="00721AC5" w:rsidRPr="00D65740">
        <w:rPr>
          <w:rFonts w:ascii="Gill Sans MT" w:hAnsi="Gill Sans MT"/>
          <w:sz w:val="24"/>
          <w:szCs w:val="24"/>
        </w:rPr>
        <w:t xml:space="preserve">Date </w:t>
      </w:r>
      <w:r>
        <w:rPr>
          <w:rFonts w:ascii="Gill Sans MT" w:hAnsi="Gill Sans MT"/>
          <w:sz w:val="24"/>
          <w:szCs w:val="24"/>
        </w:rPr>
        <w:tab/>
      </w:r>
      <w:r>
        <w:rPr>
          <w:rFonts w:ascii="Gill Sans MT" w:hAnsi="Gill Sans MT"/>
          <w:sz w:val="24"/>
          <w:szCs w:val="24"/>
        </w:rPr>
        <w:tab/>
      </w:r>
      <w:r w:rsidR="00721AC5" w:rsidRPr="00D65740">
        <w:rPr>
          <w:rFonts w:ascii="Gill Sans MT" w:hAnsi="Gill Sans MT"/>
          <w:sz w:val="24"/>
          <w:szCs w:val="24"/>
        </w:rPr>
        <w:t>___________________________</w:t>
      </w:r>
      <w:r>
        <w:rPr>
          <w:rFonts w:ascii="Gill Sans MT" w:hAnsi="Gill Sans MT"/>
          <w:sz w:val="24"/>
          <w:szCs w:val="24"/>
        </w:rPr>
        <w:t>_____________________</w:t>
      </w:r>
    </w:p>
    <w:p w:rsidR="005257B1" w:rsidRPr="00D65740" w:rsidRDefault="005257B1"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rPr>
          <w:rFonts w:ascii="Gill Sans MT" w:hAnsi="Gill Sans MT"/>
          <w:b/>
          <w:spacing w:val="-3"/>
          <w:sz w:val="24"/>
          <w:szCs w:val="24"/>
        </w:rPr>
      </w:pPr>
    </w:p>
    <w:p w:rsidR="005257B1" w:rsidRPr="00D65740" w:rsidRDefault="005257B1"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rPr>
          <w:rFonts w:ascii="Gill Sans MT" w:hAnsi="Gill Sans MT"/>
          <w:b/>
          <w:spacing w:val="-3"/>
          <w:sz w:val="24"/>
          <w:szCs w:val="24"/>
        </w:rPr>
      </w:pPr>
    </w:p>
    <w:p w:rsidR="00721AC5" w:rsidRPr="00D65740" w:rsidRDefault="00721AC5" w:rsidP="00F154EE">
      <w:pPr>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line="276" w:lineRule="auto"/>
        <w:jc w:val="both"/>
        <w:rPr>
          <w:rFonts w:ascii="Gill Sans MT" w:hAnsi="Gill Sans MT"/>
          <w:sz w:val="24"/>
          <w:szCs w:val="24"/>
        </w:rPr>
      </w:pPr>
    </w:p>
    <w:sectPr w:rsidR="00721AC5" w:rsidRPr="00D65740" w:rsidSect="002141F6">
      <w:footerReference w:type="even" r:id="rId10"/>
      <w:footerReference w:type="default" r:id="rId11"/>
      <w:endnotePr>
        <w:numFmt w:val="decimal"/>
      </w:endnotePr>
      <w:pgSz w:w="12240" w:h="15840" w:code="1"/>
      <w:pgMar w:top="1440" w:right="1440" w:bottom="1440" w:left="1440" w:header="720" w:footer="43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5740" w:rsidRDefault="00D65740">
      <w:pPr>
        <w:spacing w:line="20" w:lineRule="exact"/>
        <w:rPr>
          <w:sz w:val="24"/>
        </w:rPr>
      </w:pPr>
    </w:p>
  </w:endnote>
  <w:endnote w:type="continuationSeparator" w:id="0">
    <w:p w:rsidR="00D65740" w:rsidRDefault="00D65740">
      <w:r>
        <w:rPr>
          <w:sz w:val="24"/>
        </w:rPr>
        <w:t xml:space="preserve"> </w:t>
      </w:r>
    </w:p>
  </w:endnote>
  <w:endnote w:type="continuationNotice" w:id="1">
    <w:p w:rsidR="00D65740" w:rsidRDefault="00D6574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740" w:rsidRDefault="00D65740" w:rsidP="00EF1F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65740" w:rsidRPr="00A50669" w:rsidRDefault="00D65740" w:rsidP="00DF566A">
    <w:pPr>
      <w:pStyle w:val="Footer"/>
      <w:ind w:right="360"/>
      <w:rPr>
        <w:rStyle w:val="PageNumber"/>
      </w:rPr>
    </w:pPr>
    <w:r>
      <w:rPr>
        <w:rStyle w:val="PageNumber"/>
      </w:rPr>
      <w:t>TREE Fund Employee Handbook</w:t>
    </w:r>
    <w:r>
      <w:rPr>
        <w:rStyle w:val="PageNumber"/>
      </w:rPr>
      <w:tab/>
    </w:r>
    <w:r>
      <w:rPr>
        <w:rStyle w:val="PageNumbe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740" w:rsidRDefault="00D65740" w:rsidP="001F739E">
    <w:pPr>
      <w:framePr w:wrap="auto" w:hAnchor="text" w:yAlign="top"/>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5740" w:rsidRDefault="00D65740">
      <w:r>
        <w:rPr>
          <w:sz w:val="24"/>
        </w:rPr>
        <w:separator/>
      </w:r>
    </w:p>
  </w:footnote>
  <w:footnote w:type="continuationSeparator" w:id="0">
    <w:p w:rsidR="00D65740" w:rsidRDefault="00D65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F2272"/>
    <w:multiLevelType w:val="hybridMultilevel"/>
    <w:tmpl w:val="439AF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900258"/>
    <w:multiLevelType w:val="hybridMultilevel"/>
    <w:tmpl w:val="2CA65D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9D77AC"/>
    <w:multiLevelType w:val="hybridMultilevel"/>
    <w:tmpl w:val="96AA9EC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26D731D1"/>
    <w:multiLevelType w:val="hybridMultilevel"/>
    <w:tmpl w:val="92044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F375277"/>
    <w:multiLevelType w:val="hybridMultilevel"/>
    <w:tmpl w:val="ADD68E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E8057F5"/>
    <w:multiLevelType w:val="hybridMultilevel"/>
    <w:tmpl w:val="2BC0C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B7A103E"/>
    <w:multiLevelType w:val="hybridMultilevel"/>
    <w:tmpl w:val="8222C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EF066D6"/>
    <w:multiLevelType w:val="hybridMultilevel"/>
    <w:tmpl w:val="F264A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9B15765"/>
    <w:multiLevelType w:val="hybridMultilevel"/>
    <w:tmpl w:val="15B075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EB662ED"/>
    <w:multiLevelType w:val="hybridMultilevel"/>
    <w:tmpl w:val="EEEA1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FC57A37"/>
    <w:multiLevelType w:val="hybridMultilevel"/>
    <w:tmpl w:val="B240E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
  </w:num>
  <w:num w:numId="4">
    <w:abstractNumId w:val="0"/>
  </w:num>
  <w:num w:numId="5">
    <w:abstractNumId w:val="8"/>
  </w:num>
  <w:num w:numId="6">
    <w:abstractNumId w:val="7"/>
  </w:num>
  <w:num w:numId="7">
    <w:abstractNumId w:val="6"/>
  </w:num>
  <w:num w:numId="8">
    <w:abstractNumId w:val="3"/>
  </w:num>
  <w:num w:numId="9">
    <w:abstractNumId w:val="4"/>
  </w:num>
  <w:num w:numId="10">
    <w:abstractNumId w:val="10"/>
  </w:num>
  <w:num w:numId="1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50FF"/>
    <w:rsid w:val="00000CAE"/>
    <w:rsid w:val="00023A4C"/>
    <w:rsid w:val="00024048"/>
    <w:rsid w:val="0003083C"/>
    <w:rsid w:val="000400EF"/>
    <w:rsid w:val="00041711"/>
    <w:rsid w:val="00051FD5"/>
    <w:rsid w:val="000533DB"/>
    <w:rsid w:val="00056B42"/>
    <w:rsid w:val="00060E73"/>
    <w:rsid w:val="00061F1D"/>
    <w:rsid w:val="00063A64"/>
    <w:rsid w:val="000657A0"/>
    <w:rsid w:val="0007310C"/>
    <w:rsid w:val="00087E7F"/>
    <w:rsid w:val="00090C39"/>
    <w:rsid w:val="00094C88"/>
    <w:rsid w:val="000963E0"/>
    <w:rsid w:val="00096C73"/>
    <w:rsid w:val="000B0453"/>
    <w:rsid w:val="000B28C4"/>
    <w:rsid w:val="000B543F"/>
    <w:rsid w:val="000C533B"/>
    <w:rsid w:val="000C54DE"/>
    <w:rsid w:val="000C5E4D"/>
    <w:rsid w:val="000E26B1"/>
    <w:rsid w:val="000E3DCA"/>
    <w:rsid w:val="000E3ECC"/>
    <w:rsid w:val="00101BE7"/>
    <w:rsid w:val="00102E93"/>
    <w:rsid w:val="0010682A"/>
    <w:rsid w:val="0011434F"/>
    <w:rsid w:val="001163B6"/>
    <w:rsid w:val="00117E24"/>
    <w:rsid w:val="00125DAD"/>
    <w:rsid w:val="00133479"/>
    <w:rsid w:val="001426D0"/>
    <w:rsid w:val="001510E9"/>
    <w:rsid w:val="00157803"/>
    <w:rsid w:val="001769C4"/>
    <w:rsid w:val="001812EC"/>
    <w:rsid w:val="00190D3A"/>
    <w:rsid w:val="00195317"/>
    <w:rsid w:val="00195B43"/>
    <w:rsid w:val="001A0034"/>
    <w:rsid w:val="001A2381"/>
    <w:rsid w:val="001A3821"/>
    <w:rsid w:val="001A7900"/>
    <w:rsid w:val="001B18AA"/>
    <w:rsid w:val="001B2E30"/>
    <w:rsid w:val="001B7F30"/>
    <w:rsid w:val="001C5B4C"/>
    <w:rsid w:val="001D1D14"/>
    <w:rsid w:val="001D6573"/>
    <w:rsid w:val="001E072E"/>
    <w:rsid w:val="001F5549"/>
    <w:rsid w:val="001F739E"/>
    <w:rsid w:val="0020153C"/>
    <w:rsid w:val="00203D55"/>
    <w:rsid w:val="00211CA5"/>
    <w:rsid w:val="00211F15"/>
    <w:rsid w:val="002141F6"/>
    <w:rsid w:val="00227823"/>
    <w:rsid w:val="00233F6B"/>
    <w:rsid w:val="00242CD0"/>
    <w:rsid w:val="00251B2A"/>
    <w:rsid w:val="002549BC"/>
    <w:rsid w:val="002550B9"/>
    <w:rsid w:val="002565DF"/>
    <w:rsid w:val="002618CA"/>
    <w:rsid w:val="00264F22"/>
    <w:rsid w:val="002660CF"/>
    <w:rsid w:val="0026630F"/>
    <w:rsid w:val="00274CEA"/>
    <w:rsid w:val="00275752"/>
    <w:rsid w:val="00276F85"/>
    <w:rsid w:val="002B36A2"/>
    <w:rsid w:val="002B7785"/>
    <w:rsid w:val="002C56FC"/>
    <w:rsid w:val="002C6630"/>
    <w:rsid w:val="002D08B5"/>
    <w:rsid w:val="002D2528"/>
    <w:rsid w:val="003026CD"/>
    <w:rsid w:val="00317CAD"/>
    <w:rsid w:val="00350DC5"/>
    <w:rsid w:val="00363D1A"/>
    <w:rsid w:val="003663E0"/>
    <w:rsid w:val="0037185B"/>
    <w:rsid w:val="003746B2"/>
    <w:rsid w:val="00380742"/>
    <w:rsid w:val="00392552"/>
    <w:rsid w:val="003948FA"/>
    <w:rsid w:val="003A7C2D"/>
    <w:rsid w:val="003A7DB1"/>
    <w:rsid w:val="003A7DD2"/>
    <w:rsid w:val="003B62EE"/>
    <w:rsid w:val="003B7900"/>
    <w:rsid w:val="003D6C1C"/>
    <w:rsid w:val="003E0147"/>
    <w:rsid w:val="003F0808"/>
    <w:rsid w:val="00414014"/>
    <w:rsid w:val="0041694C"/>
    <w:rsid w:val="00431E79"/>
    <w:rsid w:val="00432F57"/>
    <w:rsid w:val="00436536"/>
    <w:rsid w:val="004403E8"/>
    <w:rsid w:val="00446589"/>
    <w:rsid w:val="00451029"/>
    <w:rsid w:val="00454552"/>
    <w:rsid w:val="00454758"/>
    <w:rsid w:val="00462BDD"/>
    <w:rsid w:val="00476B56"/>
    <w:rsid w:val="00482B38"/>
    <w:rsid w:val="00494107"/>
    <w:rsid w:val="004A47A2"/>
    <w:rsid w:val="004B1D14"/>
    <w:rsid w:val="004C0A8F"/>
    <w:rsid w:val="004D1EF5"/>
    <w:rsid w:val="004D5F9D"/>
    <w:rsid w:val="004F0706"/>
    <w:rsid w:val="004F387F"/>
    <w:rsid w:val="00505508"/>
    <w:rsid w:val="00511B68"/>
    <w:rsid w:val="0051484C"/>
    <w:rsid w:val="00520407"/>
    <w:rsid w:val="00525624"/>
    <w:rsid w:val="005257B1"/>
    <w:rsid w:val="0052658A"/>
    <w:rsid w:val="00530AAB"/>
    <w:rsid w:val="0054118B"/>
    <w:rsid w:val="005431C0"/>
    <w:rsid w:val="005436CB"/>
    <w:rsid w:val="00560CD9"/>
    <w:rsid w:val="00563710"/>
    <w:rsid w:val="0056476D"/>
    <w:rsid w:val="0058222B"/>
    <w:rsid w:val="005838A7"/>
    <w:rsid w:val="005872B4"/>
    <w:rsid w:val="00587DFD"/>
    <w:rsid w:val="005965F2"/>
    <w:rsid w:val="005A2CBB"/>
    <w:rsid w:val="005A380F"/>
    <w:rsid w:val="005B09B7"/>
    <w:rsid w:val="005B1C78"/>
    <w:rsid w:val="005B42D2"/>
    <w:rsid w:val="005C3548"/>
    <w:rsid w:val="005C76E0"/>
    <w:rsid w:val="005D755E"/>
    <w:rsid w:val="005E5B32"/>
    <w:rsid w:val="005F022C"/>
    <w:rsid w:val="005F45E2"/>
    <w:rsid w:val="0060037A"/>
    <w:rsid w:val="00621D2B"/>
    <w:rsid w:val="00625CCF"/>
    <w:rsid w:val="00627211"/>
    <w:rsid w:val="0062785F"/>
    <w:rsid w:val="00630914"/>
    <w:rsid w:val="00630A03"/>
    <w:rsid w:val="0064271E"/>
    <w:rsid w:val="006469BB"/>
    <w:rsid w:val="006502A2"/>
    <w:rsid w:val="0065067C"/>
    <w:rsid w:val="006514D7"/>
    <w:rsid w:val="00674841"/>
    <w:rsid w:val="00683251"/>
    <w:rsid w:val="0068586B"/>
    <w:rsid w:val="00686A54"/>
    <w:rsid w:val="006D1769"/>
    <w:rsid w:val="006E5555"/>
    <w:rsid w:val="006F23B4"/>
    <w:rsid w:val="00703939"/>
    <w:rsid w:val="007066E0"/>
    <w:rsid w:val="00711DDE"/>
    <w:rsid w:val="00721AC5"/>
    <w:rsid w:val="00752769"/>
    <w:rsid w:val="007528DC"/>
    <w:rsid w:val="007535DF"/>
    <w:rsid w:val="007605E3"/>
    <w:rsid w:val="00761D13"/>
    <w:rsid w:val="00765B85"/>
    <w:rsid w:val="00772C4C"/>
    <w:rsid w:val="007733F3"/>
    <w:rsid w:val="007756C1"/>
    <w:rsid w:val="007856B7"/>
    <w:rsid w:val="00795CA8"/>
    <w:rsid w:val="007A4977"/>
    <w:rsid w:val="007A4E48"/>
    <w:rsid w:val="007A550D"/>
    <w:rsid w:val="007A6D42"/>
    <w:rsid w:val="007C3B7F"/>
    <w:rsid w:val="007D1794"/>
    <w:rsid w:val="007E3EE4"/>
    <w:rsid w:val="007E67F5"/>
    <w:rsid w:val="007E703C"/>
    <w:rsid w:val="00801AD9"/>
    <w:rsid w:val="00802347"/>
    <w:rsid w:val="00803BE1"/>
    <w:rsid w:val="008040C2"/>
    <w:rsid w:val="00811C46"/>
    <w:rsid w:val="00813BC4"/>
    <w:rsid w:val="0082543C"/>
    <w:rsid w:val="00826079"/>
    <w:rsid w:val="00834950"/>
    <w:rsid w:val="00835710"/>
    <w:rsid w:val="008611ED"/>
    <w:rsid w:val="00861BE2"/>
    <w:rsid w:val="00863136"/>
    <w:rsid w:val="00864F0D"/>
    <w:rsid w:val="00870EB2"/>
    <w:rsid w:val="00872481"/>
    <w:rsid w:val="00891859"/>
    <w:rsid w:val="008B6961"/>
    <w:rsid w:val="008B7CCE"/>
    <w:rsid w:val="008C4FE7"/>
    <w:rsid w:val="008C632A"/>
    <w:rsid w:val="008D4ABB"/>
    <w:rsid w:val="008D4BD3"/>
    <w:rsid w:val="008E12DD"/>
    <w:rsid w:val="008F0190"/>
    <w:rsid w:val="008F4DD9"/>
    <w:rsid w:val="009003D3"/>
    <w:rsid w:val="00905122"/>
    <w:rsid w:val="00912A9C"/>
    <w:rsid w:val="00920CED"/>
    <w:rsid w:val="00926AAC"/>
    <w:rsid w:val="00934A36"/>
    <w:rsid w:val="00950D50"/>
    <w:rsid w:val="009624F9"/>
    <w:rsid w:val="00965838"/>
    <w:rsid w:val="0098221D"/>
    <w:rsid w:val="00996B3D"/>
    <w:rsid w:val="009A0B5C"/>
    <w:rsid w:val="009A69BD"/>
    <w:rsid w:val="009B11AD"/>
    <w:rsid w:val="009B4ADF"/>
    <w:rsid w:val="009C0B44"/>
    <w:rsid w:val="009C14D6"/>
    <w:rsid w:val="009C5DB1"/>
    <w:rsid w:val="009F1687"/>
    <w:rsid w:val="009F2166"/>
    <w:rsid w:val="009F3316"/>
    <w:rsid w:val="009F7326"/>
    <w:rsid w:val="00A00E61"/>
    <w:rsid w:val="00A119DB"/>
    <w:rsid w:val="00A13712"/>
    <w:rsid w:val="00A14404"/>
    <w:rsid w:val="00A1685B"/>
    <w:rsid w:val="00A21750"/>
    <w:rsid w:val="00A30D38"/>
    <w:rsid w:val="00A31774"/>
    <w:rsid w:val="00A323C5"/>
    <w:rsid w:val="00A41818"/>
    <w:rsid w:val="00A50669"/>
    <w:rsid w:val="00A557B1"/>
    <w:rsid w:val="00A61C0F"/>
    <w:rsid w:val="00A67959"/>
    <w:rsid w:val="00A7292D"/>
    <w:rsid w:val="00A926EA"/>
    <w:rsid w:val="00AD1C1A"/>
    <w:rsid w:val="00AD429D"/>
    <w:rsid w:val="00AE34CC"/>
    <w:rsid w:val="00AE6680"/>
    <w:rsid w:val="00B04C16"/>
    <w:rsid w:val="00B058C0"/>
    <w:rsid w:val="00B07BB3"/>
    <w:rsid w:val="00B1367C"/>
    <w:rsid w:val="00B168A9"/>
    <w:rsid w:val="00B209D3"/>
    <w:rsid w:val="00B23F25"/>
    <w:rsid w:val="00B25D14"/>
    <w:rsid w:val="00B37F25"/>
    <w:rsid w:val="00B42483"/>
    <w:rsid w:val="00B46A94"/>
    <w:rsid w:val="00B524DE"/>
    <w:rsid w:val="00B53F8E"/>
    <w:rsid w:val="00B6073A"/>
    <w:rsid w:val="00B96E0C"/>
    <w:rsid w:val="00BA7599"/>
    <w:rsid w:val="00BB1B3B"/>
    <w:rsid w:val="00BB2EF6"/>
    <w:rsid w:val="00BB3226"/>
    <w:rsid w:val="00BB4320"/>
    <w:rsid w:val="00BC5357"/>
    <w:rsid w:val="00BC6C12"/>
    <w:rsid w:val="00BE1D40"/>
    <w:rsid w:val="00BF57D9"/>
    <w:rsid w:val="00C00C8E"/>
    <w:rsid w:val="00C01C68"/>
    <w:rsid w:val="00C01F59"/>
    <w:rsid w:val="00C06F0B"/>
    <w:rsid w:val="00C13A1F"/>
    <w:rsid w:val="00C14EF6"/>
    <w:rsid w:val="00C366DD"/>
    <w:rsid w:val="00C37B06"/>
    <w:rsid w:val="00C46B57"/>
    <w:rsid w:val="00C51021"/>
    <w:rsid w:val="00C562CA"/>
    <w:rsid w:val="00C64C96"/>
    <w:rsid w:val="00C66453"/>
    <w:rsid w:val="00C672BF"/>
    <w:rsid w:val="00C706B5"/>
    <w:rsid w:val="00C83D4C"/>
    <w:rsid w:val="00C8660B"/>
    <w:rsid w:val="00C93EC6"/>
    <w:rsid w:val="00CA5006"/>
    <w:rsid w:val="00CC081B"/>
    <w:rsid w:val="00CC1D5C"/>
    <w:rsid w:val="00CD1FE7"/>
    <w:rsid w:val="00CE0DFB"/>
    <w:rsid w:val="00CE342D"/>
    <w:rsid w:val="00CE79E3"/>
    <w:rsid w:val="00D216C5"/>
    <w:rsid w:val="00D22DE5"/>
    <w:rsid w:val="00D37AA0"/>
    <w:rsid w:val="00D46CCD"/>
    <w:rsid w:val="00D56F1F"/>
    <w:rsid w:val="00D6015B"/>
    <w:rsid w:val="00D6403B"/>
    <w:rsid w:val="00D65740"/>
    <w:rsid w:val="00D66A0E"/>
    <w:rsid w:val="00D80E03"/>
    <w:rsid w:val="00D85E5B"/>
    <w:rsid w:val="00D917EF"/>
    <w:rsid w:val="00D92C59"/>
    <w:rsid w:val="00D93E69"/>
    <w:rsid w:val="00D94F47"/>
    <w:rsid w:val="00DA4568"/>
    <w:rsid w:val="00DA775E"/>
    <w:rsid w:val="00DC2086"/>
    <w:rsid w:val="00DC31B9"/>
    <w:rsid w:val="00DC6AE4"/>
    <w:rsid w:val="00DD19AF"/>
    <w:rsid w:val="00DD277D"/>
    <w:rsid w:val="00DD2C0D"/>
    <w:rsid w:val="00DE277D"/>
    <w:rsid w:val="00DF566A"/>
    <w:rsid w:val="00E00C89"/>
    <w:rsid w:val="00E050FF"/>
    <w:rsid w:val="00E0777E"/>
    <w:rsid w:val="00E1227D"/>
    <w:rsid w:val="00E12F83"/>
    <w:rsid w:val="00E139E1"/>
    <w:rsid w:val="00E148A1"/>
    <w:rsid w:val="00E20F48"/>
    <w:rsid w:val="00E24C2E"/>
    <w:rsid w:val="00E37444"/>
    <w:rsid w:val="00E41A3C"/>
    <w:rsid w:val="00E43941"/>
    <w:rsid w:val="00E7004B"/>
    <w:rsid w:val="00E75393"/>
    <w:rsid w:val="00EA08D7"/>
    <w:rsid w:val="00EA1A71"/>
    <w:rsid w:val="00EA591F"/>
    <w:rsid w:val="00EA7961"/>
    <w:rsid w:val="00EB63DD"/>
    <w:rsid w:val="00EC0242"/>
    <w:rsid w:val="00ED024A"/>
    <w:rsid w:val="00ED1E2D"/>
    <w:rsid w:val="00ED303C"/>
    <w:rsid w:val="00ED697F"/>
    <w:rsid w:val="00EE4B05"/>
    <w:rsid w:val="00EF1F01"/>
    <w:rsid w:val="00EF30BE"/>
    <w:rsid w:val="00F073CA"/>
    <w:rsid w:val="00F10851"/>
    <w:rsid w:val="00F154EE"/>
    <w:rsid w:val="00F24E6E"/>
    <w:rsid w:val="00F403F2"/>
    <w:rsid w:val="00F445BF"/>
    <w:rsid w:val="00F447C9"/>
    <w:rsid w:val="00F45A51"/>
    <w:rsid w:val="00F52B3B"/>
    <w:rsid w:val="00F52B3F"/>
    <w:rsid w:val="00F53C6B"/>
    <w:rsid w:val="00F667BF"/>
    <w:rsid w:val="00F72DDF"/>
    <w:rsid w:val="00F7461C"/>
    <w:rsid w:val="00F76219"/>
    <w:rsid w:val="00F76C91"/>
    <w:rsid w:val="00F854EC"/>
    <w:rsid w:val="00F86198"/>
    <w:rsid w:val="00F91B04"/>
    <w:rsid w:val="00F95D8E"/>
    <w:rsid w:val="00FA4768"/>
    <w:rsid w:val="00FA4F7D"/>
    <w:rsid w:val="00FB51FA"/>
    <w:rsid w:val="00FD0019"/>
    <w:rsid w:val="00FD1107"/>
    <w:rsid w:val="00FD1706"/>
    <w:rsid w:val="00FD346E"/>
    <w:rsid w:val="00FE39B7"/>
    <w:rsid w:val="00FE5483"/>
    <w:rsid w:val="00FF3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0E899"/>
  <w15:docId w15:val="{33D7D2AF-8C45-408B-87D0-25D166D5D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outlineLvl w:val="0"/>
    </w:pPr>
    <w:rPr>
      <w:sz w:val="24"/>
    </w:rPr>
  </w:style>
  <w:style w:type="paragraph" w:styleId="Heading2">
    <w:name w:val="heading 2"/>
    <w:basedOn w:val="Normal"/>
    <w:next w:val="Normal"/>
    <w:qFormat/>
    <w:pPr>
      <w:keepNext/>
      <w:widowControl w:val="0"/>
      <w:jc w:val="center"/>
      <w:outlineLvl w:val="1"/>
    </w:pPr>
    <w:rPr>
      <w:b/>
      <w:sz w:val="24"/>
    </w:rPr>
  </w:style>
  <w:style w:type="paragraph" w:styleId="Heading3">
    <w:name w:val="heading 3"/>
    <w:basedOn w:val="Normal"/>
    <w:next w:val="Normal"/>
    <w:qFormat/>
    <w:pPr>
      <w:keepNext/>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outlineLvl w:val="2"/>
    </w:pPr>
    <w:rPr>
      <w:b/>
      <w:spacing w:val="-3"/>
      <w:sz w:val="24"/>
    </w:rPr>
  </w:style>
  <w:style w:type="paragraph" w:styleId="Heading4">
    <w:name w:val="heading 4"/>
    <w:basedOn w:val="Normal"/>
    <w:next w:val="Normal"/>
    <w:qFormat/>
    <w:pPr>
      <w:keepNext/>
      <w:keepLines/>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outlineLvl w:val="3"/>
    </w:pPr>
    <w:rPr>
      <w:b/>
      <w:spacing w:val="-3"/>
      <w:sz w:val="24"/>
      <w:u w:val="single"/>
    </w:rPr>
  </w:style>
  <w:style w:type="paragraph" w:styleId="Heading5">
    <w:name w:val="heading 5"/>
    <w:basedOn w:val="Normal"/>
    <w:next w:val="Normal"/>
    <w:qFormat/>
    <w:pPr>
      <w:keepNext/>
      <w:widowControl w:val="0"/>
      <w:tabs>
        <w:tab w:val="left" w:pos="-1440"/>
        <w:tab w:val="left" w:pos="-720"/>
        <w:tab w:val="left" w:pos="0"/>
        <w:tab w:val="left" w:pos="1008"/>
        <w:tab w:val="left" w:pos="1584"/>
        <w:tab w:val="left" w:pos="2160"/>
      </w:tabs>
      <w:ind w:left="2160" w:hanging="2160"/>
      <w:outlineLvl w:val="4"/>
    </w:pPr>
    <w:rPr>
      <w:b/>
      <w:snapToGrid w:val="0"/>
      <w:spacing w:val="-3"/>
      <w:sz w:val="24"/>
    </w:rPr>
  </w:style>
  <w:style w:type="paragraph" w:styleId="Heading6">
    <w:name w:val="heading 6"/>
    <w:basedOn w:val="Normal"/>
    <w:next w:val="Normal"/>
    <w:qFormat/>
    <w:pPr>
      <w:keepNext/>
      <w:tabs>
        <w:tab w:val="left" w:pos="-1440"/>
        <w:tab w:val="num" w:pos="-900"/>
        <w:tab w:val="left" w:pos="-720"/>
        <w:tab w:val="left" w:pos="-630"/>
        <w:tab w:val="left" w:pos="1440"/>
        <w:tab w:val="left" w:pos="2880"/>
      </w:tabs>
      <w:ind w:left="720"/>
      <w:outlineLvl w:val="5"/>
    </w:pPr>
    <w:rPr>
      <w:b/>
      <w:spacing w:val="-3"/>
      <w:sz w:val="24"/>
    </w:rPr>
  </w:style>
  <w:style w:type="paragraph" w:styleId="Heading7">
    <w:name w:val="heading 7"/>
    <w:basedOn w:val="Normal"/>
    <w:next w:val="Normal"/>
    <w:qFormat/>
    <w:pPr>
      <w:keepNext/>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ind w:left="1422"/>
      <w:outlineLvl w:val="6"/>
    </w:pPr>
    <w:rPr>
      <w:spacing w:val="-3"/>
      <w:sz w:val="24"/>
    </w:rPr>
  </w:style>
  <w:style w:type="paragraph" w:styleId="Heading8">
    <w:name w:val="heading 8"/>
    <w:basedOn w:val="Normal"/>
    <w:next w:val="Normal"/>
    <w:qFormat/>
    <w:pPr>
      <w:keepNext/>
      <w:tabs>
        <w:tab w:val="left" w:pos="-72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ind w:left="702"/>
      <w:outlineLvl w:val="7"/>
    </w:pPr>
    <w:rPr>
      <w:b/>
      <w:spacing w:val="-3"/>
      <w:sz w:val="24"/>
    </w:rPr>
  </w:style>
  <w:style w:type="paragraph" w:styleId="Heading9">
    <w:name w:val="heading 9"/>
    <w:basedOn w:val="Normal"/>
    <w:next w:val="Normal"/>
    <w:qFormat/>
    <w:pPr>
      <w:keepNext/>
      <w:widowControl w:val="0"/>
      <w:ind w:left="1620"/>
      <w:outlineLvl w:val="8"/>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widowControl w:val="0"/>
    </w:pPr>
    <w:rPr>
      <w:sz w:val="24"/>
    </w:rPr>
  </w:style>
  <w:style w:type="paragraph" w:styleId="Header">
    <w:name w:val="header"/>
    <w:basedOn w:val="Normal"/>
    <w:link w:val="HeaderChar"/>
    <w:uiPriority w:val="99"/>
    <w:pPr>
      <w:tabs>
        <w:tab w:val="center" w:pos="4320"/>
        <w:tab w:val="right" w:pos="8640"/>
      </w:tabs>
    </w:pPr>
  </w:style>
  <w:style w:type="paragraph" w:styleId="BodyTextIndent2">
    <w:name w:val="Body Text Indent 2"/>
    <w:basedOn w:val="Normal"/>
    <w:pPr>
      <w:widowControl w:val="0"/>
      <w:tabs>
        <w:tab w:val="left" w:pos="-1440"/>
        <w:tab w:val="left" w:pos="-720"/>
        <w:tab w:val="left" w:pos="0"/>
        <w:tab w:val="left" w:pos="1008"/>
        <w:tab w:val="left" w:pos="1440"/>
        <w:tab w:val="left" w:pos="2016"/>
        <w:tab w:val="left" w:pos="2592"/>
        <w:tab w:val="left" w:pos="3168"/>
        <w:tab w:val="left" w:pos="3744"/>
        <w:tab w:val="left" w:pos="4320"/>
      </w:tabs>
      <w:ind w:left="1008" w:hanging="18"/>
    </w:pPr>
    <w:rPr>
      <w:snapToGrid w:val="0"/>
      <w:spacing w:val="-3"/>
      <w:sz w:val="24"/>
    </w:rPr>
  </w:style>
  <w:style w:type="paragraph" w:styleId="BodyTextIndent">
    <w:name w:val="Body Text Indent"/>
    <w:basedOn w:val="Normal"/>
    <w:pPr>
      <w:tabs>
        <w:tab w:val="left" w:pos="-2160"/>
        <w:tab w:val="left" w:pos="-1440"/>
        <w:tab w:val="left" w:pos="-720"/>
        <w:tab w:val="left" w:pos="-540"/>
        <w:tab w:val="left" w:pos="1440"/>
        <w:tab w:val="left" w:pos="2016"/>
        <w:tab w:val="left" w:pos="2592"/>
        <w:tab w:val="left" w:pos="3168"/>
        <w:tab w:val="left" w:pos="3744"/>
        <w:tab w:val="left" w:pos="4320"/>
      </w:tabs>
      <w:ind w:left="720"/>
    </w:pPr>
    <w:rPr>
      <w:spacing w:val="-3"/>
      <w:sz w:val="24"/>
    </w:rPr>
  </w:style>
  <w:style w:type="paragraph" w:styleId="BodyTextIndent3">
    <w:name w:val="Body Text Indent 3"/>
    <w:basedOn w:val="Normal"/>
    <w:pPr>
      <w:tabs>
        <w:tab w:val="left" w:pos="-1440"/>
        <w:tab w:val="left" w:pos="0"/>
        <w:tab w:val="left" w:pos="90"/>
      </w:tabs>
      <w:ind w:left="720"/>
    </w:pPr>
    <w:rPr>
      <w:spacing w:val="-3"/>
      <w:sz w:val="24"/>
      <w:u w:val="single"/>
    </w:rPr>
  </w:style>
  <w:style w:type="paragraph" w:styleId="EndnoteText">
    <w:name w:val="endnote text"/>
    <w:basedOn w:val="Normal"/>
    <w:semiHidden/>
    <w:pPr>
      <w:widowControl w:val="0"/>
    </w:pPr>
    <w:rPr>
      <w:rFonts w:ascii="Courier New" w:hAnsi="Courier New"/>
      <w:snapToGrid w:val="0"/>
      <w:sz w:val="24"/>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paragraph" w:styleId="Subtitle">
    <w:name w:val="Subtitle"/>
    <w:basedOn w:val="Normal"/>
    <w:qFormat/>
    <w:pPr>
      <w:jc w:val="center"/>
    </w:pPr>
    <w:rPr>
      <w:b/>
    </w:rPr>
  </w:style>
  <w:style w:type="character" w:styleId="PageNumber">
    <w:name w:val="page number"/>
    <w:basedOn w:val="DefaultParagraphFont"/>
    <w:rsid w:val="003A7C2D"/>
  </w:style>
  <w:style w:type="character" w:styleId="Hyperlink">
    <w:name w:val="Hyperlink"/>
    <w:rsid w:val="00E7004B"/>
    <w:rPr>
      <w:color w:val="0000FF"/>
      <w:u w:val="single"/>
    </w:rPr>
  </w:style>
  <w:style w:type="paragraph" w:styleId="BalloonText">
    <w:name w:val="Balloon Text"/>
    <w:basedOn w:val="Normal"/>
    <w:semiHidden/>
    <w:rsid w:val="00317CAD"/>
    <w:rPr>
      <w:rFonts w:ascii="Tahoma" w:hAnsi="Tahoma" w:cs="Tahoma"/>
      <w:sz w:val="16"/>
      <w:szCs w:val="16"/>
    </w:rPr>
  </w:style>
  <w:style w:type="character" w:styleId="CommentReference">
    <w:name w:val="annotation reference"/>
    <w:semiHidden/>
    <w:rsid w:val="000533DB"/>
    <w:rPr>
      <w:sz w:val="16"/>
      <w:szCs w:val="16"/>
    </w:rPr>
  </w:style>
  <w:style w:type="paragraph" w:styleId="CommentText">
    <w:name w:val="annotation text"/>
    <w:basedOn w:val="Normal"/>
    <w:semiHidden/>
    <w:rsid w:val="000533DB"/>
  </w:style>
  <w:style w:type="paragraph" w:styleId="CommentSubject">
    <w:name w:val="annotation subject"/>
    <w:basedOn w:val="CommentText"/>
    <w:next w:val="CommentText"/>
    <w:semiHidden/>
    <w:rsid w:val="000533DB"/>
    <w:rPr>
      <w:b/>
      <w:bCs/>
    </w:rPr>
  </w:style>
  <w:style w:type="paragraph" w:styleId="ListParagraph">
    <w:name w:val="List Paragraph"/>
    <w:basedOn w:val="Normal"/>
    <w:uiPriority w:val="34"/>
    <w:qFormat/>
    <w:rsid w:val="00000CAE"/>
    <w:pPr>
      <w:ind w:left="720"/>
      <w:contextualSpacing/>
    </w:pPr>
  </w:style>
  <w:style w:type="paragraph" w:styleId="NoSpacing">
    <w:name w:val="No Spacing"/>
    <w:uiPriority w:val="1"/>
    <w:qFormat/>
    <w:rsid w:val="00276F85"/>
    <w:rPr>
      <w:rFonts w:ascii="Gill Sans MT" w:eastAsiaTheme="minorHAnsi" w:hAnsi="Gill Sans MT" w:cstheme="minorBidi"/>
      <w:sz w:val="24"/>
      <w:szCs w:val="24"/>
    </w:rPr>
  </w:style>
  <w:style w:type="character" w:customStyle="1" w:styleId="FooterChar">
    <w:name w:val="Footer Char"/>
    <w:basedOn w:val="DefaultParagraphFont"/>
    <w:link w:val="Footer"/>
    <w:uiPriority w:val="99"/>
    <w:rsid w:val="002141F6"/>
  </w:style>
  <w:style w:type="character" w:customStyle="1" w:styleId="HeaderChar">
    <w:name w:val="Header Char"/>
    <w:basedOn w:val="DefaultParagraphFont"/>
    <w:link w:val="Header"/>
    <w:uiPriority w:val="99"/>
    <w:rsid w:val="00214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18936">
      <w:bodyDiv w:val="1"/>
      <w:marLeft w:val="0"/>
      <w:marRight w:val="0"/>
      <w:marTop w:val="0"/>
      <w:marBottom w:val="0"/>
      <w:divBdr>
        <w:top w:val="none" w:sz="0" w:space="0" w:color="auto"/>
        <w:left w:val="none" w:sz="0" w:space="0" w:color="auto"/>
        <w:bottom w:val="none" w:sz="0" w:space="0" w:color="auto"/>
        <w:right w:val="none" w:sz="0" w:space="0" w:color="auto"/>
      </w:divBdr>
    </w:div>
    <w:div w:id="394202820">
      <w:bodyDiv w:val="1"/>
      <w:marLeft w:val="0"/>
      <w:marRight w:val="0"/>
      <w:marTop w:val="0"/>
      <w:marBottom w:val="0"/>
      <w:divBdr>
        <w:top w:val="none" w:sz="0" w:space="0" w:color="auto"/>
        <w:left w:val="none" w:sz="0" w:space="0" w:color="auto"/>
        <w:bottom w:val="none" w:sz="0" w:space="0" w:color="auto"/>
        <w:right w:val="none" w:sz="0" w:space="0" w:color="auto"/>
      </w:divBdr>
    </w:div>
    <w:div w:id="397171417">
      <w:bodyDiv w:val="1"/>
      <w:marLeft w:val="0"/>
      <w:marRight w:val="0"/>
      <w:marTop w:val="0"/>
      <w:marBottom w:val="0"/>
      <w:divBdr>
        <w:top w:val="none" w:sz="0" w:space="0" w:color="auto"/>
        <w:left w:val="none" w:sz="0" w:space="0" w:color="auto"/>
        <w:bottom w:val="none" w:sz="0" w:space="0" w:color="auto"/>
        <w:right w:val="none" w:sz="0" w:space="0" w:color="auto"/>
      </w:divBdr>
    </w:div>
    <w:div w:id="520316015">
      <w:bodyDiv w:val="1"/>
      <w:marLeft w:val="0"/>
      <w:marRight w:val="0"/>
      <w:marTop w:val="0"/>
      <w:marBottom w:val="0"/>
      <w:divBdr>
        <w:top w:val="none" w:sz="0" w:space="0" w:color="auto"/>
        <w:left w:val="none" w:sz="0" w:space="0" w:color="auto"/>
        <w:bottom w:val="none" w:sz="0" w:space="0" w:color="auto"/>
        <w:right w:val="none" w:sz="0" w:space="0" w:color="auto"/>
      </w:divBdr>
    </w:div>
    <w:div w:id="566652143">
      <w:bodyDiv w:val="1"/>
      <w:marLeft w:val="0"/>
      <w:marRight w:val="0"/>
      <w:marTop w:val="0"/>
      <w:marBottom w:val="0"/>
      <w:divBdr>
        <w:top w:val="none" w:sz="0" w:space="0" w:color="auto"/>
        <w:left w:val="none" w:sz="0" w:space="0" w:color="auto"/>
        <w:bottom w:val="none" w:sz="0" w:space="0" w:color="auto"/>
        <w:right w:val="none" w:sz="0" w:space="0" w:color="auto"/>
      </w:divBdr>
    </w:div>
    <w:div w:id="724187206">
      <w:bodyDiv w:val="1"/>
      <w:marLeft w:val="0"/>
      <w:marRight w:val="0"/>
      <w:marTop w:val="0"/>
      <w:marBottom w:val="0"/>
      <w:divBdr>
        <w:top w:val="none" w:sz="0" w:space="0" w:color="auto"/>
        <w:left w:val="none" w:sz="0" w:space="0" w:color="auto"/>
        <w:bottom w:val="none" w:sz="0" w:space="0" w:color="auto"/>
        <w:right w:val="none" w:sz="0" w:space="0" w:color="auto"/>
      </w:divBdr>
    </w:div>
    <w:div w:id="1173256598">
      <w:bodyDiv w:val="1"/>
      <w:marLeft w:val="0"/>
      <w:marRight w:val="0"/>
      <w:marTop w:val="0"/>
      <w:marBottom w:val="0"/>
      <w:divBdr>
        <w:top w:val="none" w:sz="0" w:space="0" w:color="auto"/>
        <w:left w:val="none" w:sz="0" w:space="0" w:color="auto"/>
        <w:bottom w:val="none" w:sz="0" w:space="0" w:color="auto"/>
        <w:right w:val="none" w:sz="0" w:space="0" w:color="auto"/>
      </w:divBdr>
    </w:div>
    <w:div w:id="1526485442">
      <w:bodyDiv w:val="1"/>
      <w:marLeft w:val="0"/>
      <w:marRight w:val="0"/>
      <w:marTop w:val="0"/>
      <w:marBottom w:val="0"/>
      <w:divBdr>
        <w:top w:val="none" w:sz="0" w:space="0" w:color="auto"/>
        <w:left w:val="none" w:sz="0" w:space="0" w:color="auto"/>
        <w:bottom w:val="none" w:sz="0" w:space="0" w:color="auto"/>
        <w:right w:val="none" w:sz="0" w:space="0" w:color="auto"/>
      </w:divBdr>
    </w:div>
    <w:div w:id="1944920384">
      <w:bodyDiv w:val="1"/>
      <w:marLeft w:val="0"/>
      <w:marRight w:val="0"/>
      <w:marTop w:val="0"/>
      <w:marBottom w:val="0"/>
      <w:divBdr>
        <w:top w:val="none" w:sz="0" w:space="0" w:color="auto"/>
        <w:left w:val="none" w:sz="0" w:space="0" w:color="auto"/>
        <w:bottom w:val="none" w:sz="0" w:space="0" w:color="auto"/>
        <w:right w:val="none" w:sz="0" w:space="0" w:color="auto"/>
      </w:divBdr>
    </w:div>
    <w:div w:id="1953397773">
      <w:bodyDiv w:val="1"/>
      <w:marLeft w:val="0"/>
      <w:marRight w:val="0"/>
      <w:marTop w:val="0"/>
      <w:marBottom w:val="0"/>
      <w:divBdr>
        <w:top w:val="none" w:sz="0" w:space="0" w:color="auto"/>
        <w:left w:val="none" w:sz="0" w:space="0" w:color="auto"/>
        <w:bottom w:val="none" w:sz="0" w:space="0" w:color="auto"/>
        <w:right w:val="none" w:sz="0" w:space="0" w:color="auto"/>
      </w:divBdr>
    </w:div>
    <w:div w:id="212376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ol.gov/dol/allcfr/ESA/Title_29/Part_825/29CFR825.11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6248A-2FAE-4900-8B74-97DA4B9E5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13</Pages>
  <Words>4418</Words>
  <Characters>25183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DC Handbook w/o endnotes</vt:lpstr>
    </vt:vector>
  </TitlesOfParts>
  <Company>National Tree Trust</Company>
  <LinksUpToDate>false</LinksUpToDate>
  <CharactersWithSpaces>29542</CharactersWithSpaces>
  <SharedDoc>false</SharedDoc>
  <HLinks>
    <vt:vector size="12" baseType="variant">
      <vt:variant>
        <vt:i4>5701724</vt:i4>
      </vt:variant>
      <vt:variant>
        <vt:i4>19</vt:i4>
      </vt:variant>
      <vt:variant>
        <vt:i4>0</vt:i4>
      </vt:variant>
      <vt:variant>
        <vt:i4>5</vt:i4>
      </vt:variant>
      <vt:variant>
        <vt:lpwstr>http://www.dol.gov/dol/allcfr/ESA/Title_29/Part_825/29CFR825.110.htm</vt:lpwstr>
      </vt:variant>
      <vt:variant>
        <vt:lpwstr/>
      </vt:variant>
      <vt:variant>
        <vt:i4>5439581</vt:i4>
      </vt:variant>
      <vt:variant>
        <vt:i4>16</vt:i4>
      </vt:variant>
      <vt:variant>
        <vt:i4>0</vt:i4>
      </vt:variant>
      <vt:variant>
        <vt:i4>5</vt:i4>
      </vt:variant>
      <vt:variant>
        <vt:lpwstr>http://www.dol.gov/dol/allcfr/ESA/Title_29/Part_825/29CFR825.104.htm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 Handbook w/o endnotes</dc:title>
  <dc:creator>Sherriel J. Sullivan</dc:creator>
  <cp:lastModifiedBy>John Eric Smith</cp:lastModifiedBy>
  <cp:revision>10</cp:revision>
  <cp:lastPrinted>2017-05-22T13:23:00Z</cp:lastPrinted>
  <dcterms:created xsi:type="dcterms:W3CDTF">2017-05-19T16:54:00Z</dcterms:created>
  <dcterms:modified xsi:type="dcterms:W3CDTF">2019-10-23T14:32:00Z</dcterms:modified>
</cp:coreProperties>
</file>